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8020C0" w:rsidRPr="008974FC" w14:paraId="3825A16F" w14:textId="77777777">
        <w:trPr>
          <w:trHeight w:val="400"/>
        </w:trPr>
        <w:tc>
          <w:tcPr>
            <w:tcW w:w="10031" w:type="dxa"/>
            <w:gridSpan w:val="3"/>
          </w:tcPr>
          <w:p w14:paraId="1B8E2B73" w14:textId="77777777" w:rsidR="008020C0" w:rsidRPr="008974FC" w:rsidRDefault="008020C0">
            <w:pPr>
              <w:suppressAutoHyphens/>
              <w:kinsoku w:val="0"/>
              <w:autoSpaceDE w:val="0"/>
              <w:autoSpaceDN w:val="0"/>
              <w:spacing w:line="366" w:lineRule="atLeast"/>
              <w:ind w:left="182"/>
              <w:jc w:val="center"/>
              <w:rPr>
                <w:rFonts w:asciiTheme="majorEastAsia" w:eastAsiaTheme="majorEastAsia" w:hAnsiTheme="majorEastAsia"/>
              </w:rPr>
            </w:pPr>
            <w:r w:rsidRPr="008974FC">
              <w:rPr>
                <w:rFonts w:asciiTheme="majorEastAsia" w:eastAsiaTheme="majorEastAsia" w:hAnsiTheme="majorEastAsia" w:hint="eastAsia"/>
              </w:rPr>
              <w:t>認定権者記載欄</w:t>
            </w:r>
          </w:p>
        </w:tc>
      </w:tr>
      <w:tr w:rsidR="008020C0" w:rsidRPr="008974FC" w14:paraId="34B0F73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16AF042E" w14:textId="77777777" w:rsidR="008020C0" w:rsidRPr="008974FC" w:rsidRDefault="008020C0">
            <w:pPr>
              <w:suppressAutoHyphens/>
              <w:kinsoku w:val="0"/>
              <w:wordWrap w:val="0"/>
              <w:autoSpaceDE w:val="0"/>
              <w:autoSpaceDN w:val="0"/>
              <w:spacing w:line="366" w:lineRule="atLeast"/>
              <w:ind w:left="182"/>
              <w:jc w:val="left"/>
              <w:rPr>
                <w:rFonts w:asciiTheme="majorEastAsia" w:eastAsiaTheme="majorEastAsia" w:hAnsiTheme="majorEastAsia"/>
              </w:rPr>
            </w:pPr>
          </w:p>
        </w:tc>
        <w:tc>
          <w:tcPr>
            <w:tcW w:w="3343" w:type="dxa"/>
            <w:tcBorders>
              <w:left w:val="single" w:sz="24" w:space="0" w:color="auto"/>
            </w:tcBorders>
          </w:tcPr>
          <w:p w14:paraId="53401EEB" w14:textId="77777777" w:rsidR="008020C0" w:rsidRPr="008974FC" w:rsidRDefault="008020C0">
            <w:pPr>
              <w:suppressAutoHyphens/>
              <w:kinsoku w:val="0"/>
              <w:wordWrap w:val="0"/>
              <w:autoSpaceDE w:val="0"/>
              <w:autoSpaceDN w:val="0"/>
              <w:spacing w:line="366" w:lineRule="atLeast"/>
              <w:ind w:left="182"/>
              <w:jc w:val="left"/>
              <w:rPr>
                <w:rFonts w:asciiTheme="majorEastAsia" w:eastAsiaTheme="majorEastAsia" w:hAnsiTheme="majorEastAsia"/>
              </w:rPr>
            </w:pPr>
          </w:p>
        </w:tc>
        <w:tc>
          <w:tcPr>
            <w:tcW w:w="3345" w:type="dxa"/>
          </w:tcPr>
          <w:p w14:paraId="5DEEFEC7" w14:textId="77777777" w:rsidR="008020C0" w:rsidRPr="008974FC" w:rsidRDefault="008020C0">
            <w:pPr>
              <w:suppressAutoHyphens/>
              <w:kinsoku w:val="0"/>
              <w:wordWrap w:val="0"/>
              <w:autoSpaceDE w:val="0"/>
              <w:autoSpaceDN w:val="0"/>
              <w:spacing w:line="366" w:lineRule="atLeast"/>
              <w:ind w:left="182"/>
              <w:jc w:val="left"/>
              <w:rPr>
                <w:rFonts w:asciiTheme="majorEastAsia" w:eastAsiaTheme="majorEastAsia" w:hAnsiTheme="majorEastAsia"/>
              </w:rPr>
            </w:pPr>
          </w:p>
        </w:tc>
      </w:tr>
      <w:tr w:rsidR="008020C0" w:rsidRPr="008974FC" w14:paraId="1E2EDF8D" w14:textId="77777777">
        <w:trPr>
          <w:trHeight w:val="273"/>
        </w:trPr>
        <w:tc>
          <w:tcPr>
            <w:tcW w:w="3343" w:type="dxa"/>
            <w:tcBorders>
              <w:top w:val="single" w:sz="24" w:space="0" w:color="auto"/>
            </w:tcBorders>
          </w:tcPr>
          <w:p w14:paraId="04094B3C" w14:textId="77777777" w:rsidR="008020C0" w:rsidRPr="008974FC" w:rsidRDefault="008020C0">
            <w:pPr>
              <w:suppressAutoHyphens/>
              <w:kinsoku w:val="0"/>
              <w:wordWrap w:val="0"/>
              <w:autoSpaceDE w:val="0"/>
              <w:autoSpaceDN w:val="0"/>
              <w:spacing w:line="366" w:lineRule="atLeast"/>
              <w:ind w:left="182"/>
              <w:jc w:val="left"/>
              <w:rPr>
                <w:rFonts w:asciiTheme="majorEastAsia" w:eastAsiaTheme="majorEastAsia" w:hAnsiTheme="majorEastAsia"/>
              </w:rPr>
            </w:pPr>
          </w:p>
        </w:tc>
        <w:tc>
          <w:tcPr>
            <w:tcW w:w="3343" w:type="dxa"/>
          </w:tcPr>
          <w:p w14:paraId="7397E422" w14:textId="77777777" w:rsidR="008020C0" w:rsidRPr="008974FC" w:rsidRDefault="008020C0">
            <w:pPr>
              <w:suppressAutoHyphens/>
              <w:kinsoku w:val="0"/>
              <w:wordWrap w:val="0"/>
              <w:autoSpaceDE w:val="0"/>
              <w:autoSpaceDN w:val="0"/>
              <w:spacing w:line="366" w:lineRule="atLeast"/>
              <w:ind w:left="182"/>
              <w:jc w:val="left"/>
              <w:rPr>
                <w:rFonts w:asciiTheme="majorEastAsia" w:eastAsiaTheme="majorEastAsia" w:hAnsiTheme="majorEastAsia"/>
              </w:rPr>
            </w:pPr>
          </w:p>
        </w:tc>
        <w:tc>
          <w:tcPr>
            <w:tcW w:w="3345" w:type="dxa"/>
          </w:tcPr>
          <w:p w14:paraId="2517D40E" w14:textId="77777777" w:rsidR="008020C0" w:rsidRPr="008974FC" w:rsidRDefault="008020C0">
            <w:pPr>
              <w:suppressAutoHyphens/>
              <w:kinsoku w:val="0"/>
              <w:wordWrap w:val="0"/>
              <w:autoSpaceDE w:val="0"/>
              <w:autoSpaceDN w:val="0"/>
              <w:spacing w:line="366" w:lineRule="atLeast"/>
              <w:ind w:left="182"/>
              <w:jc w:val="left"/>
              <w:rPr>
                <w:rFonts w:asciiTheme="majorEastAsia" w:eastAsiaTheme="majorEastAsia" w:hAnsiTheme="majorEastAsia"/>
              </w:rPr>
            </w:pPr>
          </w:p>
        </w:tc>
      </w:tr>
    </w:tbl>
    <w:p w14:paraId="0742DC1F" w14:textId="142AC09B" w:rsidR="008020C0" w:rsidRPr="008974FC" w:rsidRDefault="008020C0" w:rsidP="008020C0">
      <w:pPr>
        <w:suppressAutoHyphens/>
        <w:wordWrap w:val="0"/>
        <w:spacing w:line="300" w:lineRule="exac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8020C0" w:rsidRPr="008974FC" w14:paraId="4B63549C" w14:textId="77777777">
        <w:trPr>
          <w:trHeight w:val="6978"/>
        </w:trPr>
        <w:tc>
          <w:tcPr>
            <w:tcW w:w="10149" w:type="dxa"/>
            <w:tcBorders>
              <w:top w:val="single" w:sz="4" w:space="0" w:color="000000"/>
              <w:left w:val="single" w:sz="4" w:space="0" w:color="000000"/>
              <w:bottom w:val="single" w:sz="4" w:space="0" w:color="000000"/>
              <w:right w:val="single" w:sz="4" w:space="0" w:color="000000"/>
            </w:tcBorders>
          </w:tcPr>
          <w:p w14:paraId="2B035812" w14:textId="77777777" w:rsidR="008020C0" w:rsidRPr="008974FC" w:rsidRDefault="008020C0" w:rsidP="00F97168">
            <w:pPr>
              <w:suppressAutoHyphens/>
              <w:kinsoku w:val="0"/>
              <w:overflowPunct w:val="0"/>
              <w:autoSpaceDE w:val="0"/>
              <w:autoSpaceDN w:val="0"/>
              <w:adjustRightInd w:val="0"/>
              <w:spacing w:line="60" w:lineRule="auto"/>
              <w:ind w:left="181"/>
              <w:jc w:val="left"/>
              <w:textAlignment w:val="baseline"/>
              <w:rPr>
                <w:rFonts w:asciiTheme="majorEastAsia" w:eastAsiaTheme="majorEastAsia" w:hAnsiTheme="majorEastAsia"/>
                <w:color w:val="000000"/>
                <w:spacing w:val="16"/>
                <w:kern w:val="0"/>
              </w:rPr>
            </w:pPr>
          </w:p>
          <w:p w14:paraId="3A5676F7" w14:textId="453DC7B7" w:rsidR="008020C0" w:rsidRPr="008974FC" w:rsidRDefault="008020C0">
            <w:pPr>
              <w:suppressAutoHyphens/>
              <w:kinsoku w:val="0"/>
              <w:overflowPunct w:val="0"/>
              <w:autoSpaceDE w:val="0"/>
              <w:autoSpaceDN w:val="0"/>
              <w:adjustRightInd w:val="0"/>
              <w:ind w:left="182"/>
              <w:jc w:val="center"/>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中小企業信用保険法第２条第５項第５号の規定による認定申請書（ハ－②）</w:t>
            </w:r>
          </w:p>
          <w:p w14:paraId="221EC610" w14:textId="77777777" w:rsidR="008020C0" w:rsidRPr="00AE6AC0" w:rsidRDefault="008020C0" w:rsidP="00F97168">
            <w:pPr>
              <w:suppressAutoHyphens/>
              <w:kinsoku w:val="0"/>
              <w:overflowPunct w:val="0"/>
              <w:autoSpaceDE w:val="0"/>
              <w:autoSpaceDN w:val="0"/>
              <w:adjustRightInd w:val="0"/>
              <w:spacing w:line="60" w:lineRule="auto"/>
              <w:ind w:left="181"/>
              <w:jc w:val="left"/>
              <w:textAlignment w:val="baseline"/>
              <w:rPr>
                <w:rFonts w:asciiTheme="majorEastAsia" w:eastAsiaTheme="majorEastAsia" w:hAnsiTheme="majorEastAsia"/>
                <w:color w:val="000000"/>
                <w:spacing w:val="16"/>
                <w:kern w:val="0"/>
              </w:rPr>
            </w:pPr>
          </w:p>
          <w:p w14:paraId="11A10F9C"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年　　月　　日</w:t>
            </w:r>
          </w:p>
          <w:p w14:paraId="6AE08532" w14:textId="53A395E3"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color w:val="000000"/>
                <w:kern w:val="0"/>
              </w:rPr>
              <w:t xml:space="preserve">  </w:t>
            </w:r>
            <w:r w:rsidR="0069094A" w:rsidRPr="008974FC">
              <w:rPr>
                <w:rFonts w:asciiTheme="majorEastAsia" w:eastAsiaTheme="majorEastAsia" w:hAnsiTheme="majorEastAsia" w:hint="eastAsia"/>
                <w:color w:val="000000"/>
                <w:kern w:val="0"/>
              </w:rPr>
              <w:t>宇城市長</w:t>
            </w:r>
            <w:r w:rsidRPr="008974FC">
              <w:rPr>
                <w:rFonts w:asciiTheme="majorEastAsia" w:eastAsiaTheme="majorEastAsia" w:hAnsiTheme="majorEastAsia" w:hint="eastAsia"/>
                <w:color w:val="000000"/>
                <w:kern w:val="0"/>
              </w:rPr>
              <w:t xml:space="preserve">　殿</w:t>
            </w:r>
          </w:p>
          <w:p w14:paraId="4262D1D7" w14:textId="77777777" w:rsidR="008020C0" w:rsidRPr="008974FC" w:rsidRDefault="008020C0" w:rsidP="00F97168">
            <w:pPr>
              <w:suppressAutoHyphens/>
              <w:kinsoku w:val="0"/>
              <w:overflowPunct w:val="0"/>
              <w:autoSpaceDE w:val="0"/>
              <w:autoSpaceDN w:val="0"/>
              <w:adjustRightInd w:val="0"/>
              <w:spacing w:line="60" w:lineRule="auto"/>
              <w:ind w:left="181"/>
              <w:jc w:val="left"/>
              <w:textAlignment w:val="baseline"/>
              <w:rPr>
                <w:rFonts w:asciiTheme="majorEastAsia" w:eastAsiaTheme="majorEastAsia" w:hAnsiTheme="majorEastAsia"/>
                <w:color w:val="000000"/>
                <w:spacing w:val="16"/>
                <w:kern w:val="0"/>
              </w:rPr>
            </w:pPr>
          </w:p>
          <w:p w14:paraId="6418F68D"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lang w:eastAsia="zh-TW"/>
              </w:rPr>
              <w:t>申請者</w:t>
            </w:r>
          </w:p>
          <w:p w14:paraId="2CB76A12"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住　所　　　　　　　　　　　　　　　　　</w:t>
            </w:r>
          </w:p>
          <w:p w14:paraId="59EA2F9E" w14:textId="55DB3997" w:rsidR="008020C0" w:rsidRPr="008974FC" w:rsidRDefault="008020C0" w:rsidP="00EB27FE">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氏　名　</w:t>
            </w:r>
            <w:r w:rsidR="0069094A"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0069094A" w:rsidRPr="008974FC">
              <w:rPr>
                <w:rFonts w:asciiTheme="majorEastAsia" w:eastAsiaTheme="majorEastAsia" w:hAnsiTheme="majorEastAsia" w:hint="eastAsia"/>
                <w:color w:val="000000"/>
                <w:kern w:val="0"/>
                <w:lang w:eastAsia="zh-TW"/>
              </w:rPr>
              <w:t>印</w:t>
            </w:r>
            <w:r w:rsidRPr="008974FC">
              <w:rPr>
                <w:rFonts w:asciiTheme="majorEastAsia" w:eastAsiaTheme="majorEastAsia" w:hAnsiTheme="majorEastAsia" w:hint="eastAsia"/>
                <w:color w:val="000000"/>
                <w:kern w:val="0"/>
                <w:lang w:eastAsia="zh-TW"/>
              </w:rPr>
              <w:t xml:space="preserve"> 　</w:t>
            </w:r>
          </w:p>
          <w:p w14:paraId="083196F2" w14:textId="5D2545B1" w:rsidR="008020C0" w:rsidRPr="008974FC" w:rsidRDefault="008020C0" w:rsidP="00F97168">
            <w:pPr>
              <w:suppressAutoHyphens/>
              <w:kinsoku w:val="0"/>
              <w:overflowPunct w:val="0"/>
              <w:autoSpaceDE w:val="0"/>
              <w:autoSpaceDN w:val="0"/>
              <w:adjustRightInd w:val="0"/>
              <w:ind w:right="566"/>
              <w:jc w:val="left"/>
              <w:textAlignment w:val="baseline"/>
              <w:rPr>
                <w:rFonts w:asciiTheme="majorEastAsia" w:eastAsiaTheme="majorEastAsia" w:hAnsiTheme="majorEastAsia"/>
                <w:spacing w:val="16"/>
              </w:rPr>
            </w:pP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hint="eastAsia"/>
                <w:color w:val="000000"/>
                <w:kern w:val="0"/>
              </w:rPr>
              <w:t>私は、表に記載する業を営んでいるが、下記のとおり、</w:t>
            </w:r>
            <w:r w:rsidR="0069094A" w:rsidRPr="008974FC">
              <w:rPr>
                <w:rFonts w:asciiTheme="majorEastAsia" w:eastAsiaTheme="majorEastAsia" w:hAnsiTheme="majorEastAsia" w:hint="eastAsia"/>
                <w:color w:val="000000"/>
                <w:kern w:val="0"/>
                <w:u w:val="single"/>
              </w:rPr>
              <w:t xml:space="preserve">　　　　　　</w:t>
            </w:r>
            <w:r w:rsidRPr="008974FC">
              <w:rPr>
                <w:rFonts w:asciiTheme="majorEastAsia" w:eastAsiaTheme="majorEastAsia" w:hAnsiTheme="majorEastAsia" w:hint="eastAsia"/>
                <w:color w:val="000000"/>
                <w:kern w:val="0"/>
                <w:u w:val="single"/>
              </w:rPr>
              <w:t>（注２）</w:t>
            </w:r>
            <w:r w:rsidR="00DF3536" w:rsidRPr="008974FC">
              <w:rPr>
                <w:rFonts w:asciiTheme="majorEastAsia" w:eastAsiaTheme="majorEastAsia" w:hAnsiTheme="majorEastAsia" w:hint="eastAsia"/>
                <w:color w:val="000000"/>
                <w:kern w:val="0"/>
                <w:u w:val="single"/>
              </w:rPr>
              <w:t>の増加</w:t>
            </w:r>
            <w:r w:rsidRPr="008974FC">
              <w:rPr>
                <w:rFonts w:asciiTheme="majorEastAsia" w:eastAsiaTheme="majorEastAsia" w:hAnsiTheme="majorEastAsia" w:hint="eastAsia"/>
                <w:color w:val="000000"/>
                <w:kern w:val="0"/>
              </w:rPr>
              <w:t>が生じて</w:t>
            </w:r>
            <w:r w:rsidRPr="008974FC" w:rsidDel="00B22EA4">
              <w:rPr>
                <w:rFonts w:asciiTheme="majorEastAsia" w:eastAsiaTheme="majorEastAsia" w:hAnsiTheme="majorEastAsia" w:hint="eastAsia"/>
                <w:color w:val="000000"/>
                <w:kern w:val="0"/>
              </w:rPr>
              <w:t>いるため、</w:t>
            </w:r>
            <w:r w:rsidRPr="008974FC">
              <w:rPr>
                <w:rFonts w:asciiTheme="majorEastAsia" w:eastAsiaTheme="majorEastAsia" w:hAnsiTheme="majorEastAsia" w:hint="eastAsia"/>
                <w:color w:val="000000"/>
                <w:kern w:val="0"/>
              </w:rPr>
              <w:t>経営の安定に支障が生じておりますので、中小企業信用保険法第２条第５項第５号の規定に基づき認定されるようお願いします。</w:t>
            </w:r>
          </w:p>
          <w:p w14:paraId="71786D85" w14:textId="77777777" w:rsidR="008020C0" w:rsidRPr="008974FC" w:rsidRDefault="008020C0" w:rsidP="00F97168">
            <w:pPr>
              <w:pStyle w:val="af8"/>
              <w:jc w:val="left"/>
              <w:rPr>
                <w:rFonts w:asciiTheme="majorEastAsia" w:eastAsiaTheme="majorEastAsia" w:hAnsiTheme="majorEastAsia"/>
              </w:rPr>
            </w:pPr>
            <w:r w:rsidRPr="008974FC">
              <w:rPr>
                <w:rFonts w:asciiTheme="majorEastAsia" w:eastAsiaTheme="majorEastAsia" w:hAnsiTheme="majorEastAsia"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8020C0" w:rsidRPr="008974FC" w14:paraId="2FB5757C" w14:textId="77777777" w:rsidTr="00F97168">
              <w:trPr>
                <w:trHeight w:val="372"/>
              </w:trPr>
              <w:tc>
                <w:tcPr>
                  <w:tcW w:w="3306" w:type="dxa"/>
                  <w:tcBorders>
                    <w:top w:val="single" w:sz="24" w:space="0" w:color="auto"/>
                    <w:left w:val="single" w:sz="24" w:space="0" w:color="auto"/>
                    <w:bottom w:val="single" w:sz="24" w:space="0" w:color="auto"/>
                    <w:right w:val="single" w:sz="24" w:space="0" w:color="auto"/>
                  </w:tcBorders>
                </w:tcPr>
                <w:p w14:paraId="340E7C95" w14:textId="77777777" w:rsidR="008020C0" w:rsidRPr="008974FC" w:rsidRDefault="008020C0">
                  <w:pPr>
                    <w:suppressAutoHyphens/>
                    <w:kinsoku w:val="0"/>
                    <w:overflowPunct w:val="0"/>
                    <w:autoSpaceDE w:val="0"/>
                    <w:autoSpaceDN w:val="0"/>
                    <w:adjustRightInd w:val="0"/>
                    <w:ind w:left="182"/>
                    <w:jc w:val="center"/>
                    <w:textAlignment w:val="baseline"/>
                    <w:rPr>
                      <w:rFonts w:asciiTheme="majorEastAsia" w:eastAsiaTheme="majorEastAsia" w:hAnsiTheme="majorEastAsia"/>
                      <w:color w:val="000000"/>
                      <w:spacing w:val="16"/>
                      <w:kern w:val="0"/>
                    </w:rPr>
                  </w:pPr>
                </w:p>
              </w:tc>
              <w:tc>
                <w:tcPr>
                  <w:tcW w:w="3306" w:type="dxa"/>
                  <w:tcBorders>
                    <w:left w:val="single" w:sz="24" w:space="0" w:color="auto"/>
                  </w:tcBorders>
                </w:tcPr>
                <w:p w14:paraId="2ACE1DF2"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rPr>
                  </w:pPr>
                </w:p>
              </w:tc>
              <w:tc>
                <w:tcPr>
                  <w:tcW w:w="3306" w:type="dxa"/>
                </w:tcPr>
                <w:p w14:paraId="405FA122"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rPr>
                  </w:pPr>
                </w:p>
              </w:tc>
            </w:tr>
            <w:tr w:rsidR="008020C0" w:rsidRPr="008974FC" w14:paraId="569777B2" w14:textId="77777777" w:rsidTr="00F97168">
              <w:trPr>
                <w:trHeight w:val="388"/>
              </w:trPr>
              <w:tc>
                <w:tcPr>
                  <w:tcW w:w="3306" w:type="dxa"/>
                  <w:tcBorders>
                    <w:top w:val="single" w:sz="24" w:space="0" w:color="auto"/>
                  </w:tcBorders>
                </w:tcPr>
                <w:p w14:paraId="5F68F19C"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rPr>
                  </w:pPr>
                </w:p>
              </w:tc>
              <w:tc>
                <w:tcPr>
                  <w:tcW w:w="3306" w:type="dxa"/>
                </w:tcPr>
                <w:p w14:paraId="5809C629"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rPr>
                  </w:pPr>
                </w:p>
              </w:tc>
              <w:tc>
                <w:tcPr>
                  <w:tcW w:w="3306" w:type="dxa"/>
                </w:tcPr>
                <w:p w14:paraId="0A040098"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rPr>
                  </w:pPr>
                </w:p>
              </w:tc>
            </w:tr>
          </w:tbl>
          <w:p w14:paraId="0BD7D583" w14:textId="26424510" w:rsidR="008020C0" w:rsidRPr="008974FC" w:rsidRDefault="008020C0" w:rsidP="00F97168">
            <w:pPr>
              <w:suppressAutoHyphens/>
              <w:kinsoku w:val="0"/>
              <w:overflowPunct w:val="0"/>
              <w:autoSpaceDE w:val="0"/>
              <w:autoSpaceDN w:val="0"/>
              <w:adjustRightInd w:val="0"/>
              <w:ind w:firstLine="2"/>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※表には営んでいる事業</w:t>
            </w:r>
            <w:r w:rsidR="00B30BA1" w:rsidRPr="008974FC">
              <w:rPr>
                <w:rFonts w:asciiTheme="majorEastAsia" w:eastAsiaTheme="majorEastAsia" w:hAnsiTheme="majorEastAsia" w:hint="eastAsia"/>
                <w:color w:val="000000"/>
                <w:spacing w:val="16"/>
                <w:kern w:val="0"/>
              </w:rPr>
              <w:t>のうち指定業種に</w:t>
            </w:r>
            <w:r w:rsidRPr="008974FC">
              <w:rPr>
                <w:rFonts w:asciiTheme="majorEastAsia" w:eastAsiaTheme="majorEastAsia" w:hAnsiTheme="majorEastAsia" w:hint="eastAsia"/>
                <w:color w:val="000000"/>
                <w:spacing w:val="16"/>
                <w:kern w:val="0"/>
              </w:rPr>
              <w:t>属する</w:t>
            </w:r>
            <w:r w:rsidR="00B30BA1" w:rsidRPr="008974FC">
              <w:rPr>
                <w:rFonts w:asciiTheme="majorEastAsia" w:eastAsiaTheme="majorEastAsia" w:hAnsiTheme="majorEastAsia" w:hint="eastAsia"/>
                <w:color w:val="000000"/>
                <w:spacing w:val="16"/>
                <w:kern w:val="0"/>
              </w:rPr>
              <w:t>もの</w:t>
            </w:r>
            <w:r w:rsidRPr="008974FC">
              <w:rPr>
                <w:rFonts w:asciiTheme="majorEastAsia" w:eastAsiaTheme="majorEastAsia" w:hAnsiTheme="majorEastAsia"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7226C101" w14:textId="77777777" w:rsidR="008020C0" w:rsidRPr="008974FC" w:rsidRDefault="008020C0" w:rsidP="00F97168">
            <w:pPr>
              <w:suppressAutoHyphens/>
              <w:kinsoku w:val="0"/>
              <w:overflowPunct w:val="0"/>
              <w:autoSpaceDE w:val="0"/>
              <w:autoSpaceDN w:val="0"/>
              <w:adjustRightInd w:val="0"/>
              <w:spacing w:line="60" w:lineRule="auto"/>
              <w:ind w:left="181"/>
              <w:jc w:val="left"/>
              <w:textAlignment w:val="baseline"/>
              <w:rPr>
                <w:rFonts w:asciiTheme="majorEastAsia" w:eastAsiaTheme="majorEastAsia" w:hAnsiTheme="majorEastAsia"/>
                <w:color w:val="000000"/>
                <w:spacing w:val="16"/>
                <w:kern w:val="0"/>
              </w:rPr>
            </w:pPr>
          </w:p>
          <w:p w14:paraId="1A7B7143" w14:textId="2D1E9741" w:rsidR="008020C0" w:rsidRPr="00AE6AC0" w:rsidRDefault="008020C0" w:rsidP="00AE6AC0">
            <w:pPr>
              <w:suppressAutoHyphens/>
              <w:kinsoku w:val="0"/>
              <w:overflowPunct w:val="0"/>
              <w:autoSpaceDE w:val="0"/>
              <w:autoSpaceDN w:val="0"/>
              <w:adjustRightInd w:val="0"/>
              <w:ind w:left="182"/>
              <w:jc w:val="center"/>
              <w:textAlignment w:val="baseline"/>
              <w:rPr>
                <w:rFonts w:asciiTheme="majorEastAsia" w:eastAsia="PMingLiU" w:hAnsiTheme="majorEastAsia"/>
                <w:color w:val="000000"/>
                <w:spacing w:val="16"/>
                <w:kern w:val="0"/>
                <w:lang w:eastAsia="zh-TW"/>
              </w:rPr>
            </w:pPr>
            <w:r w:rsidRPr="008974FC">
              <w:rPr>
                <w:rFonts w:asciiTheme="majorEastAsia" w:eastAsiaTheme="majorEastAsia" w:hAnsiTheme="majorEastAsia" w:hint="eastAsia"/>
                <w:color w:val="000000"/>
                <w:kern w:val="0"/>
                <w:lang w:eastAsia="zh-TW"/>
              </w:rPr>
              <w:t>記</w:t>
            </w:r>
          </w:p>
          <w:p w14:paraId="7A70E740" w14:textId="5FAA1040" w:rsidR="00F75682" w:rsidRPr="008974FC" w:rsidRDefault="00F75682" w:rsidP="00F75682">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hint="eastAsia"/>
                <w:color w:val="000000"/>
                <w:spacing w:val="16"/>
                <w:kern w:val="0"/>
                <w:lang w:eastAsia="zh-TW"/>
              </w:rPr>
              <w:t xml:space="preserve">１　事業開始年月日　　　　　　　　 　　　　　　　　</w:t>
            </w:r>
            <w:r w:rsidRPr="008974FC">
              <w:rPr>
                <w:rFonts w:asciiTheme="majorEastAsia" w:eastAsiaTheme="majorEastAsia" w:hAnsiTheme="majorEastAsia" w:hint="eastAsia"/>
                <w:color w:val="000000"/>
                <w:spacing w:val="16"/>
                <w:kern w:val="0"/>
                <w:u w:val="single"/>
                <w:lang w:eastAsia="zh-TW"/>
              </w:rPr>
              <w:t xml:space="preserve">　　　年　　　月　　　日</w:t>
            </w:r>
          </w:p>
          <w:p w14:paraId="0CB4CF8A" w14:textId="355EE40B" w:rsidR="008020C0" w:rsidRPr="008974FC" w:rsidRDefault="00F75682" w:rsidP="00F75682">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hint="eastAsia"/>
                <w:color w:val="000000"/>
                <w:kern w:val="0"/>
                <w:lang w:eastAsia="zh-TW"/>
              </w:rPr>
              <w:t xml:space="preserve">２　</w:t>
            </w:r>
            <w:r w:rsidR="008020C0" w:rsidRPr="008974FC">
              <w:rPr>
                <w:rFonts w:asciiTheme="majorEastAsia" w:eastAsiaTheme="majorEastAsia" w:hAnsiTheme="majorEastAsia" w:hint="eastAsia"/>
                <w:color w:val="000000"/>
                <w:kern w:val="0"/>
                <w:lang w:eastAsia="zh-TW"/>
              </w:rPr>
              <w:t>月平均売上高営業利益率</w:t>
            </w:r>
          </w:p>
          <w:p w14:paraId="0F8A9D74"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u w:val="single" w:color="000000"/>
                <w:lang w:eastAsia="zh-TW"/>
              </w:rPr>
              <w:t xml:space="preserve"> </w:t>
            </w:r>
            <w:r w:rsidRPr="008974FC">
              <w:rPr>
                <w:rFonts w:asciiTheme="majorEastAsia" w:eastAsiaTheme="majorEastAsia" w:hAnsiTheme="majorEastAsia" w:hint="eastAsia"/>
                <w:color w:val="000000"/>
                <w:kern w:val="0"/>
                <w:u w:val="single" w:color="000000"/>
              </w:rPr>
              <w:t>Ｂ－Ａ</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u w:val="single" w:color="000000"/>
              </w:rPr>
              <w:t>指定業種の減少率　　　　　　　　　％</w:t>
            </w:r>
          </w:p>
          <w:p w14:paraId="53C72715"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kern w:val="0"/>
                <w:u w:val="single" w:color="00000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Ｂ</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w:t>
            </w:r>
            <w:r w:rsidRPr="008974FC">
              <w:rPr>
                <w:rFonts w:asciiTheme="majorEastAsia" w:eastAsiaTheme="majorEastAsia" w:hAnsiTheme="majorEastAsia"/>
                <w:color w:val="000000"/>
                <w:kern w:val="0"/>
              </w:rPr>
              <w:t xml:space="preserve">100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u w:val="single"/>
              </w:rPr>
              <w:t>全体の</w:t>
            </w:r>
            <w:r w:rsidRPr="008974FC">
              <w:rPr>
                <w:rFonts w:asciiTheme="majorEastAsia" w:eastAsiaTheme="majorEastAsia" w:hAnsiTheme="majorEastAsia" w:hint="eastAsia"/>
                <w:color w:val="000000"/>
                <w:kern w:val="0"/>
                <w:u w:val="single" w:color="000000"/>
              </w:rPr>
              <w:t xml:space="preserve">減少率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w:t>
            </w:r>
          </w:p>
          <w:p w14:paraId="1A333676"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u w:val="single"/>
              </w:rPr>
            </w:pP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u w:val="single"/>
              </w:rPr>
              <w:t>最近３か月間における全体の売上高等に占める指定業種の売上高等の割合　　　　 　　　％</w:t>
            </w:r>
          </w:p>
          <w:p w14:paraId="39BCFA93" w14:textId="77777777" w:rsidR="008020C0" w:rsidRPr="008974FC" w:rsidRDefault="008020C0" w:rsidP="00F97168">
            <w:pPr>
              <w:suppressAutoHyphens/>
              <w:kinsoku w:val="0"/>
              <w:overflowPunct w:val="0"/>
              <w:autoSpaceDE w:val="0"/>
              <w:autoSpaceDN w:val="0"/>
              <w:adjustRightInd w:val="0"/>
              <w:spacing w:line="60" w:lineRule="auto"/>
              <w:ind w:left="181"/>
              <w:jc w:val="left"/>
              <w:textAlignment w:val="baseline"/>
              <w:rPr>
                <w:rFonts w:asciiTheme="majorEastAsia" w:eastAsiaTheme="majorEastAsia" w:hAnsiTheme="majorEastAsia"/>
                <w:color w:val="000000"/>
                <w:spacing w:val="16"/>
                <w:kern w:val="0"/>
              </w:rPr>
            </w:pPr>
          </w:p>
          <w:p w14:paraId="21E5AB9A"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Ａ：申込時点における最近３か月間の月平均売上高営業利益率</w:t>
            </w:r>
          </w:p>
          <w:p w14:paraId="02F4F064" w14:textId="635B827E" w:rsidR="008020C0" w:rsidRPr="008974FC" w:rsidRDefault="008020C0">
            <w:pPr>
              <w:suppressAutoHyphens/>
              <w:kinsoku w:val="0"/>
              <w:overflowPunct w:val="0"/>
              <w:autoSpaceDE w:val="0"/>
              <w:autoSpaceDN w:val="0"/>
              <w:adjustRightInd w:val="0"/>
              <w:ind w:left="182" w:firstLineChars="400" w:firstLine="840"/>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kern w:val="0"/>
              </w:rPr>
              <w:t>（　　　年　　　月</w:t>
            </w:r>
            <w:r w:rsidR="00B8725E"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rPr>
              <w:t>～　　　年　　　月）</w:t>
            </w:r>
          </w:p>
          <w:p w14:paraId="09B6DDB6" w14:textId="5662A4AC"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u w:val="single"/>
              </w:rPr>
            </w:pP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u w:val="single"/>
              </w:rPr>
              <w:t>指定業種の月平均売上高営業利益率　　　　　　　％</w:t>
            </w:r>
          </w:p>
          <w:p w14:paraId="47643722" w14:textId="7F9A9B35"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kern w:val="0"/>
                <w:u w:val="single" w:color="00000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u w:val="single"/>
              </w:rPr>
              <w:t>全体の月平均売上高営業利益率</w:t>
            </w:r>
            <w:r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w:t>
            </w:r>
          </w:p>
          <w:p w14:paraId="6AA3DDAB"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kern w:val="0"/>
              </w:rPr>
              <w:t xml:space="preserve">　　Ｂ：Ａの期間に対応する前年の３か月間の月平均売上高営業利益率</w:t>
            </w:r>
          </w:p>
          <w:p w14:paraId="2B7BE13C" w14:textId="365CC512" w:rsidR="008020C0" w:rsidRPr="008974FC" w:rsidRDefault="008020C0">
            <w:pPr>
              <w:suppressAutoHyphens/>
              <w:kinsoku w:val="0"/>
              <w:overflowPunct w:val="0"/>
              <w:autoSpaceDE w:val="0"/>
              <w:autoSpaceDN w:val="0"/>
              <w:adjustRightInd w:val="0"/>
              <w:ind w:left="182" w:firstLineChars="400" w:firstLine="84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　　　年　　　月</w:t>
            </w:r>
            <w:r w:rsidR="00B8725E"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rPr>
              <w:t>～　　　年　　　月）</w:t>
            </w:r>
          </w:p>
          <w:p w14:paraId="4A7C74CB" w14:textId="1994FA8F"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u w:val="single"/>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u w:val="single"/>
              </w:rPr>
              <w:t>指定業種の月平均売上高営業利益率　　　　　　　％</w:t>
            </w:r>
          </w:p>
          <w:p w14:paraId="4D18CC52" w14:textId="62BDD24D" w:rsidR="009C2741" w:rsidRPr="00AE6AC0" w:rsidRDefault="008020C0" w:rsidP="00AE6A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kern w:val="0"/>
                <w:u w:val="single" w:color="00000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u w:val="single"/>
              </w:rPr>
              <w:t>全体の月平均売上高営業利益率</w:t>
            </w:r>
            <w:r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w:t>
            </w:r>
          </w:p>
        </w:tc>
      </w:tr>
    </w:tbl>
    <w:p w14:paraId="3CB1B0F3" w14:textId="777CDC43" w:rsidR="008020C0" w:rsidRPr="008974FC" w:rsidRDefault="008020C0" w:rsidP="008020C0">
      <w:pPr>
        <w:suppressAutoHyphens/>
        <w:wordWrap w:val="0"/>
        <w:spacing w:line="240" w:lineRule="exact"/>
        <w:ind w:left="1044" w:hanging="862"/>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kern w:val="0"/>
        </w:rPr>
        <w:t>（注１）本様式は、指定業種と非指定業種を兼業している場合であって、</w:t>
      </w:r>
      <w:r w:rsidR="00C612C4" w:rsidRPr="008974FC">
        <w:rPr>
          <w:rFonts w:asciiTheme="majorEastAsia" w:eastAsiaTheme="majorEastAsia" w:hAnsiTheme="majorEastAsia" w:hint="eastAsia"/>
          <w:color w:val="000000"/>
          <w:kern w:val="0"/>
        </w:rPr>
        <w:t>全体の売上高等に占める指定業種の売上高等の割合、</w:t>
      </w:r>
      <w:r w:rsidRPr="008974FC">
        <w:rPr>
          <w:rFonts w:asciiTheme="majorEastAsia" w:eastAsiaTheme="majorEastAsia" w:hAnsiTheme="majorEastAsia" w:hint="eastAsia"/>
          <w:color w:val="000000"/>
          <w:kern w:val="0"/>
        </w:rPr>
        <w:t>指定業種及び申請者全体</w:t>
      </w:r>
      <w:r w:rsidR="00C612C4" w:rsidRPr="008974FC">
        <w:rPr>
          <w:rFonts w:asciiTheme="majorEastAsia" w:eastAsiaTheme="majorEastAsia" w:hAnsiTheme="majorEastAsia" w:hint="eastAsia"/>
          <w:color w:val="000000"/>
          <w:kern w:val="0"/>
        </w:rPr>
        <w:t>双方</w:t>
      </w:r>
      <w:r w:rsidRPr="008974FC">
        <w:rPr>
          <w:rFonts w:asciiTheme="majorEastAsia" w:eastAsiaTheme="majorEastAsia" w:hAnsiTheme="majorEastAsia" w:hint="eastAsia"/>
          <w:color w:val="000000"/>
          <w:kern w:val="0"/>
        </w:rPr>
        <w:t>の月平均売上高営業利益率が認定基準を満たす場合に使用する。</w:t>
      </w:r>
    </w:p>
    <w:p w14:paraId="07DE30AC" w14:textId="6B6203AA" w:rsidR="008020C0" w:rsidRPr="008974FC" w:rsidRDefault="008020C0" w:rsidP="008020C0">
      <w:pPr>
        <w:suppressAutoHyphens/>
        <w:wordWrap w:val="0"/>
        <w:spacing w:line="240" w:lineRule="exact"/>
        <w:ind w:left="1044" w:hanging="862"/>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kern w:val="0"/>
        </w:rPr>
        <w:t>（注２）</w:t>
      </w:r>
      <w:r w:rsidR="004A2552" w:rsidRPr="008974FC">
        <w:rPr>
          <w:rFonts w:asciiTheme="majorEastAsia" w:eastAsiaTheme="majorEastAsia" w:hAnsiTheme="majorEastAsia" w:hint="eastAsia"/>
          <w:color w:val="000000"/>
          <w:kern w:val="0"/>
        </w:rPr>
        <w:t>外的要因及び</w:t>
      </w:r>
      <w:r w:rsidRPr="008974FC">
        <w:rPr>
          <w:rFonts w:asciiTheme="majorEastAsia" w:eastAsiaTheme="majorEastAsia" w:hAnsiTheme="majorEastAsia" w:hint="eastAsia"/>
          <w:color w:val="000000"/>
          <w:kern w:val="0"/>
        </w:rPr>
        <w:t>増加している費用</w:t>
      </w:r>
      <w:r w:rsidRPr="008974FC" w:rsidDel="00B22EA4">
        <w:rPr>
          <w:rFonts w:asciiTheme="majorEastAsia" w:eastAsiaTheme="majorEastAsia" w:hAnsiTheme="majorEastAsia" w:hint="eastAsia"/>
          <w:color w:val="000000"/>
          <w:kern w:val="0"/>
        </w:rPr>
        <w:t>を入れる。</w:t>
      </w:r>
    </w:p>
    <w:p w14:paraId="71FDFA84" w14:textId="77777777" w:rsidR="008020C0" w:rsidRPr="008974FC" w:rsidRDefault="008020C0" w:rsidP="008020C0">
      <w:pPr>
        <w:suppressAutoHyphens/>
        <w:wordWrap w:val="0"/>
        <w:spacing w:line="240" w:lineRule="exact"/>
        <w:ind w:left="1412" w:hanging="123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（留意事項）</w:t>
      </w:r>
    </w:p>
    <w:p w14:paraId="37809775" w14:textId="77777777" w:rsidR="008020C0" w:rsidRPr="008974FC" w:rsidRDefault="008020C0" w:rsidP="007B0EC6">
      <w:pPr>
        <w:pStyle w:val="af0"/>
        <w:numPr>
          <w:ilvl w:val="0"/>
          <w:numId w:val="13"/>
        </w:numPr>
        <w:suppressAutoHyphens/>
        <w:wordWrap w:val="0"/>
        <w:spacing w:line="240" w:lineRule="exact"/>
        <w:ind w:leftChars="0" w:left="754"/>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本認定とは別に、金融機関及び信用保証協会による金融上の審査があります。</w:t>
      </w:r>
    </w:p>
    <w:p w14:paraId="0B873DFD" w14:textId="6D57731B" w:rsidR="00AE6AC0" w:rsidRPr="00AE6AC0" w:rsidRDefault="008020C0" w:rsidP="00AE6AC0">
      <w:pPr>
        <w:pStyle w:val="af0"/>
        <w:numPr>
          <w:ilvl w:val="0"/>
          <w:numId w:val="13"/>
        </w:numPr>
        <w:suppressAutoHyphens/>
        <w:wordWrap w:val="0"/>
        <w:spacing w:line="240" w:lineRule="exact"/>
        <w:ind w:leftChars="0" w:left="754"/>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市町村長又は特別区長から認定を受けた</w:t>
      </w:r>
      <w:r w:rsidR="001361A9" w:rsidRPr="008974FC">
        <w:rPr>
          <w:rFonts w:asciiTheme="majorEastAsia" w:eastAsiaTheme="majorEastAsia" w:hAnsiTheme="majorEastAsia" w:hint="eastAsia"/>
          <w:color w:val="000000"/>
          <w:kern w:val="0"/>
        </w:rPr>
        <w:t>日から３０日以内に</w:t>
      </w:r>
      <w:r w:rsidR="00A60031" w:rsidRPr="008974FC">
        <w:rPr>
          <w:rFonts w:asciiTheme="majorEastAsia" w:eastAsiaTheme="majorEastAsia" w:hAnsiTheme="majorEastAsia" w:hint="eastAsia"/>
          <w:color w:val="000000"/>
          <w:kern w:val="0"/>
        </w:rPr>
        <w:t>金融機関又は</w:t>
      </w:r>
      <w:r w:rsidR="001361A9" w:rsidRPr="008974FC">
        <w:rPr>
          <w:rFonts w:asciiTheme="majorEastAsia" w:eastAsiaTheme="majorEastAsia" w:hAnsiTheme="majorEastAsia" w:hint="eastAsia"/>
          <w:color w:val="000000"/>
          <w:kern w:val="0"/>
        </w:rPr>
        <w:t>信用保証協会に対して、保証の申込みを行うことが必要です。</w:t>
      </w:r>
    </w:p>
    <w:tbl>
      <w:tblPr>
        <w:tblStyle w:val="a3"/>
        <w:tblW w:w="0" w:type="auto"/>
        <w:tblLook w:val="04A0" w:firstRow="1" w:lastRow="0" w:firstColumn="1" w:lastColumn="0" w:noHBand="0" w:noVBand="1"/>
      </w:tblPr>
      <w:tblGrid>
        <w:gridCol w:w="9628"/>
      </w:tblGrid>
      <w:tr w:rsidR="00AE6AC0" w14:paraId="62FF682A" w14:textId="77777777" w:rsidTr="00AE6AC0">
        <w:tc>
          <w:tcPr>
            <w:tcW w:w="9628" w:type="dxa"/>
          </w:tcPr>
          <w:p w14:paraId="7B4BF4F6" w14:textId="77777777" w:rsidR="00AE6AC0" w:rsidRPr="008974FC" w:rsidRDefault="00AE6AC0" w:rsidP="00AE6AC0">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「宇城市商第　　　号」</w:t>
            </w:r>
          </w:p>
          <w:p w14:paraId="2C017C2D" w14:textId="77777777" w:rsidR="00AE6AC0" w:rsidRPr="008974FC" w:rsidRDefault="00AE6AC0" w:rsidP="00AE6AC0">
            <w:pPr>
              <w:suppressAutoHyphens/>
              <w:kinsoku w:val="0"/>
              <w:wordWrap w:val="0"/>
              <w:overflowPunct w:val="0"/>
              <w:autoSpaceDE w:val="0"/>
              <w:autoSpaceDN w:val="0"/>
              <w:adjustRightInd w:val="0"/>
              <w:spacing w:line="274" w:lineRule="atLeast"/>
              <w:ind w:firstLineChars="100" w:firstLine="242"/>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令和　　　年　　　月　　　日</w:t>
            </w:r>
          </w:p>
          <w:p w14:paraId="50059919" w14:textId="77777777" w:rsidR="00AE6AC0" w:rsidRPr="008974FC" w:rsidRDefault="00AE6AC0" w:rsidP="00AE6AC0">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 xml:space="preserve">　申請のとおり、相違ないことを認定します。</w:t>
            </w:r>
          </w:p>
          <w:p w14:paraId="01CF2A41" w14:textId="77777777" w:rsidR="00AE6AC0" w:rsidRPr="008974FC" w:rsidRDefault="00AE6AC0" w:rsidP="00AE6AC0">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（注）信用保証協会への申込期間</w:t>
            </w:r>
          </w:p>
          <w:p w14:paraId="0394AEBF" w14:textId="77777777" w:rsidR="00AE6AC0" w:rsidRPr="008974FC" w:rsidRDefault="00AE6AC0" w:rsidP="00AE6AC0">
            <w:pPr>
              <w:suppressAutoHyphens/>
              <w:kinsoku w:val="0"/>
              <w:wordWrap w:val="0"/>
              <w:overflowPunct w:val="0"/>
              <w:autoSpaceDE w:val="0"/>
              <w:autoSpaceDN w:val="0"/>
              <w:adjustRightInd w:val="0"/>
              <w:spacing w:line="274" w:lineRule="atLeast"/>
              <w:ind w:firstLineChars="300" w:firstLine="63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noProof/>
                <w:color w:val="000000"/>
                <w:spacing w:val="16"/>
                <w:kern w:val="0"/>
              </w:rPr>
              <mc:AlternateContent>
                <mc:Choice Requires="wps">
                  <w:drawing>
                    <wp:anchor distT="0" distB="0" distL="114300" distR="114300" simplePos="0" relativeHeight="251759104" behindDoc="0" locked="0" layoutInCell="1" allowOverlap="1" wp14:anchorId="03023E46" wp14:editId="081BA3BA">
                      <wp:simplePos x="0" y="0"/>
                      <wp:positionH relativeFrom="column">
                        <wp:posOffset>5343434</wp:posOffset>
                      </wp:positionH>
                      <wp:positionV relativeFrom="paragraph">
                        <wp:posOffset>162031</wp:posOffset>
                      </wp:positionV>
                      <wp:extent cx="191386" cy="180753"/>
                      <wp:effectExtent l="0" t="0" r="18415" b="10160"/>
                      <wp:wrapNone/>
                      <wp:docPr id="51" name="正方形/長方形 51"/>
                      <wp:cNvGraphicFramePr/>
                      <a:graphic xmlns:a="http://schemas.openxmlformats.org/drawingml/2006/main">
                        <a:graphicData uri="http://schemas.microsoft.com/office/word/2010/wordprocessingShape">
                          <wps:wsp>
                            <wps:cNvSpPr/>
                            <wps:spPr>
                              <a:xfrm>
                                <a:off x="0" y="0"/>
                                <a:ext cx="191386" cy="180753"/>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AB592C" id="正方形/長方形 51" o:spid="_x0000_s1026" style="position:absolute;left:0;text-align:left;margin-left:420.75pt;margin-top:12.75pt;width:15.05pt;height:14.25pt;z-index:25175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" filled="f" strokecolor="black [3213]" strokeweight=".5pt"/>
                  </w:pict>
                </mc:Fallback>
              </mc:AlternateContent>
            </w:r>
            <w:r w:rsidRPr="008974FC">
              <w:rPr>
                <w:rFonts w:asciiTheme="majorEastAsia" w:eastAsiaTheme="majorEastAsia" w:hAnsiTheme="majorEastAsia" w:hint="eastAsia"/>
                <w:color w:val="000000"/>
                <w:spacing w:val="16"/>
                <w:kern w:val="0"/>
              </w:rPr>
              <w:t xml:space="preserve">　　　　年　　　月　　　日から　　　　年　　　月　　　日まで</w:t>
            </w:r>
          </w:p>
          <w:p w14:paraId="31DAACA9" w14:textId="39291992" w:rsidR="00AE6AC0" w:rsidRDefault="00AE6AC0" w:rsidP="00AE6AC0">
            <w:pPr>
              <w:suppressAutoHyphens/>
              <w:wordWrap w:val="0"/>
              <w:spacing w:line="240" w:lineRule="exac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 xml:space="preserve">　　　　　　　　　　　　　　　　　　　認定者名　宇城市長　</w:t>
            </w:r>
            <w:r w:rsidR="004C2776">
              <w:rPr>
                <w:rFonts w:asciiTheme="majorEastAsia" w:eastAsiaTheme="majorEastAsia" w:hAnsiTheme="majorEastAsia" w:hint="eastAsia"/>
                <w:color w:val="000000"/>
                <w:spacing w:val="16"/>
                <w:kern w:val="0"/>
              </w:rPr>
              <w:t>末松　直洋</w:t>
            </w:r>
            <w:r w:rsidRPr="008974FC">
              <w:rPr>
                <w:rFonts w:asciiTheme="majorEastAsia" w:eastAsiaTheme="majorEastAsia" w:hAnsiTheme="majorEastAsia" w:hint="eastAsia"/>
                <w:color w:val="000000"/>
                <w:spacing w:val="16"/>
                <w:kern w:val="0"/>
              </w:rPr>
              <w:t xml:space="preserve">　印</w:t>
            </w:r>
          </w:p>
          <w:p w14:paraId="25024435" w14:textId="7A009287" w:rsidR="00AE6AC0" w:rsidRDefault="00AE6AC0" w:rsidP="00AE6AC0">
            <w:pPr>
              <w:suppressAutoHyphens/>
              <w:wordWrap w:val="0"/>
              <w:spacing w:line="240" w:lineRule="exact"/>
              <w:jc w:val="left"/>
              <w:textAlignment w:val="baseline"/>
              <w:rPr>
                <w:rFonts w:asciiTheme="majorEastAsia" w:eastAsiaTheme="majorEastAsia" w:hAnsiTheme="majorEastAsia"/>
                <w:color w:val="000000"/>
                <w:spacing w:val="16"/>
                <w:kern w:val="0"/>
              </w:rPr>
            </w:pPr>
          </w:p>
        </w:tc>
      </w:tr>
    </w:tbl>
    <w:p w14:paraId="4AA2A0F9" w14:textId="44B2F8A4" w:rsidR="00AE6AC0" w:rsidRPr="00AE6AC0" w:rsidRDefault="00AE6AC0" w:rsidP="00AE6AC0">
      <w:pPr>
        <w:suppressAutoHyphens/>
        <w:wordWrap w:val="0"/>
        <w:spacing w:line="240" w:lineRule="exact"/>
        <w:jc w:val="left"/>
        <w:textAlignment w:val="baseline"/>
        <w:rPr>
          <w:rFonts w:asciiTheme="majorEastAsia" w:eastAsiaTheme="majorEastAsia" w:hAnsiTheme="majorEastAsia"/>
          <w:color w:val="000000"/>
          <w:spacing w:val="16"/>
          <w:kern w:val="0"/>
        </w:rPr>
        <w:sectPr w:rsidR="00AE6AC0" w:rsidRPr="00AE6AC0" w:rsidSect="00015FAE">
          <w:headerReference w:type="default" r:id="rId11"/>
          <w:footerReference w:type="default" r:id="rId12"/>
          <w:pgSz w:w="11906" w:h="16838"/>
          <w:pgMar w:top="1134" w:right="1134" w:bottom="1134" w:left="1134" w:header="851" w:footer="736" w:gutter="0"/>
          <w:cols w:space="720"/>
          <w:docGrid w:linePitch="360"/>
        </w:sectPr>
      </w:pPr>
    </w:p>
    <w:p w14:paraId="2A48FF42" w14:textId="5C0BED00" w:rsidR="00BC4458" w:rsidRPr="008974FC" w:rsidRDefault="00BC4458" w:rsidP="0030357B">
      <w:pPr>
        <w:suppressAutoHyphens/>
        <w:spacing w:line="240" w:lineRule="exac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lastRenderedPageBreak/>
        <w:t>（中小企業信用保険法第２条第５項第５号ハ-②関係　認定申請書添付書類・宇城市）</w:t>
      </w:r>
    </w:p>
    <w:p w14:paraId="7F70BD06" w14:textId="07F9ABD5" w:rsidR="0030357B" w:rsidRPr="008974FC" w:rsidRDefault="0030357B" w:rsidP="00BC4458">
      <w:pPr>
        <w:widowControl/>
        <w:jc w:val="left"/>
        <w:rPr>
          <w:rFonts w:asciiTheme="majorEastAsia" w:eastAsiaTheme="majorEastAsia" w:hAnsiTheme="majorEastAsia"/>
          <w:szCs w:val="21"/>
        </w:rPr>
      </w:pPr>
    </w:p>
    <w:p w14:paraId="0886DD7E" w14:textId="45B6CCFD" w:rsidR="00BC4458" w:rsidRPr="008974FC" w:rsidRDefault="0030357B" w:rsidP="00BC4458">
      <w:pPr>
        <w:widowControl/>
        <w:jc w:val="left"/>
        <w:rPr>
          <w:rFonts w:asciiTheme="majorEastAsia" w:eastAsiaTheme="majorEastAsia" w:hAnsiTheme="majorEastAsia"/>
          <w:szCs w:val="21"/>
        </w:rPr>
      </w:pPr>
      <w:r w:rsidRPr="008974FC">
        <w:rPr>
          <w:rFonts w:asciiTheme="majorEastAsia" w:eastAsiaTheme="majorEastAsia" w:hAnsiTheme="majorEastAsia" w:hint="eastAsia"/>
          <w:noProof/>
          <w:szCs w:val="21"/>
        </w:rPr>
        <mc:AlternateContent>
          <mc:Choice Requires="wps">
            <w:drawing>
              <wp:anchor distT="0" distB="0" distL="114300" distR="114300" simplePos="0" relativeHeight="251718144" behindDoc="0" locked="0" layoutInCell="1" allowOverlap="1" wp14:anchorId="6325079E" wp14:editId="4405D1E0">
                <wp:simplePos x="0" y="0"/>
                <wp:positionH relativeFrom="column">
                  <wp:posOffset>-542260</wp:posOffset>
                </wp:positionH>
                <wp:positionV relativeFrom="paragraph">
                  <wp:posOffset>224155</wp:posOffset>
                </wp:positionV>
                <wp:extent cx="609600" cy="219075"/>
                <wp:effectExtent l="0" t="0" r="0" b="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42B43F8A" w14:textId="77777777" w:rsidR="0030357B" w:rsidRPr="00D73457" w:rsidRDefault="0030357B" w:rsidP="0030357B">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表１</w:t>
                            </w:r>
                            <w:r>
                              <w:rPr>
                                <w:rFonts w:ascii="ＭＳ Ｐゴシック" w:eastAsia="ＭＳ Ｐゴシック" w:hAnsi="ＭＳ Ｐゴシック" w:hint="eastAsia"/>
                                <w:b/>
                                <w:sz w:val="18"/>
                                <w:bdr w:val="single" w:sz="4" w:space="0" w:color="aut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5079E" id="_x0000_t202" coordsize="21600,21600" o:spt="202" path="m,l,21600r21600,l21600,xe">
                <v:stroke joinstyle="miter"/>
                <v:path gradientshapeok="t" o:connecttype="rect"/>
              </v:shapetype>
              <v:shape id="Text Box 12" o:spid="_x0000_s1026" type="#_x0000_t202" style="position:absolute;margin-left:-42.7pt;margin-top:17.65pt;width:48pt;height:17.2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" filled="f" stroked="f">
                <v:stroke dashstyle="1 1" endcap="round"/>
                <v:textbox inset="5.85pt,.7pt,5.85pt,.7pt">
                  <w:txbxContent>
                    <w:p w14:paraId="42B43F8A" w14:textId="77777777" w:rsidR="0030357B" w:rsidRPr="00D73457" w:rsidRDefault="0030357B" w:rsidP="0030357B">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表１</w:t>
                      </w:r>
                      <w:r>
                        <w:rPr>
                          <w:rFonts w:ascii="ＭＳ Ｐゴシック" w:eastAsia="ＭＳ Ｐゴシック" w:hAnsi="ＭＳ Ｐゴシック" w:hint="eastAsia"/>
                          <w:b/>
                          <w:sz w:val="18"/>
                          <w:bdr w:val="single" w:sz="4" w:space="0" w:color="auto"/>
                        </w:rPr>
                        <w:t xml:space="preserve"> </w:t>
                      </w:r>
                    </w:p>
                  </w:txbxContent>
                </v:textbox>
              </v:shape>
            </w:pict>
          </mc:Fallback>
        </mc:AlternateContent>
      </w:r>
      <w:r w:rsidR="00BC4458" w:rsidRPr="008974FC">
        <w:rPr>
          <w:rFonts w:asciiTheme="majorEastAsia" w:eastAsiaTheme="majorEastAsia" w:hAnsiTheme="majorEastAsia" w:hint="eastAsia"/>
          <w:szCs w:val="21"/>
        </w:rPr>
        <w:t>事業が属する業種毎の最近１年間の売上高</w:t>
      </w:r>
    </w:p>
    <w:tbl>
      <w:tblPr>
        <w:tblStyle w:val="a3"/>
        <w:tblW w:w="0" w:type="auto"/>
        <w:tblLook w:val="04A0" w:firstRow="1" w:lastRow="0" w:firstColumn="1" w:lastColumn="0" w:noHBand="0" w:noVBand="1"/>
      </w:tblPr>
      <w:tblGrid>
        <w:gridCol w:w="3183"/>
        <w:gridCol w:w="3184"/>
        <w:gridCol w:w="3193"/>
      </w:tblGrid>
      <w:tr w:rsidR="00BC4458" w:rsidRPr="008974FC" w14:paraId="141685E0" w14:textId="77777777" w:rsidTr="00BC4458">
        <w:tc>
          <w:tcPr>
            <w:tcW w:w="3183" w:type="dxa"/>
          </w:tcPr>
          <w:p w14:paraId="38EBD974" w14:textId="50B11A81" w:rsidR="00BC4458" w:rsidRPr="008974FC" w:rsidRDefault="00BC4458" w:rsidP="00BA0FAF">
            <w:pPr>
              <w:widowControl/>
              <w:jc w:val="center"/>
              <w:rPr>
                <w:rFonts w:asciiTheme="majorEastAsia" w:eastAsiaTheme="majorEastAsia" w:hAnsiTheme="majorEastAsia"/>
                <w:szCs w:val="21"/>
              </w:rPr>
            </w:pPr>
            <w:r w:rsidRPr="008974FC">
              <w:rPr>
                <w:rFonts w:asciiTheme="majorEastAsia" w:eastAsiaTheme="majorEastAsia" w:hAnsiTheme="majorEastAsia" w:hint="eastAsia"/>
                <w:szCs w:val="21"/>
              </w:rPr>
              <w:t>業種</w:t>
            </w:r>
          </w:p>
        </w:tc>
        <w:tc>
          <w:tcPr>
            <w:tcW w:w="3184" w:type="dxa"/>
          </w:tcPr>
          <w:p w14:paraId="4B021733" w14:textId="77777777" w:rsidR="00BC4458" w:rsidRPr="008974FC" w:rsidRDefault="00BC4458" w:rsidP="00BA0FAF">
            <w:pPr>
              <w:widowControl/>
              <w:jc w:val="center"/>
              <w:rPr>
                <w:rFonts w:asciiTheme="majorEastAsia" w:eastAsiaTheme="majorEastAsia" w:hAnsiTheme="majorEastAsia"/>
                <w:szCs w:val="21"/>
              </w:rPr>
            </w:pPr>
            <w:r w:rsidRPr="008974FC">
              <w:rPr>
                <w:rFonts w:asciiTheme="majorEastAsia" w:eastAsiaTheme="majorEastAsia" w:hAnsiTheme="majorEastAsia" w:hint="eastAsia"/>
                <w:szCs w:val="21"/>
              </w:rPr>
              <w:t>最近１年間の売上高</w:t>
            </w:r>
          </w:p>
        </w:tc>
        <w:tc>
          <w:tcPr>
            <w:tcW w:w="3193" w:type="dxa"/>
          </w:tcPr>
          <w:p w14:paraId="2A40D41F" w14:textId="77777777" w:rsidR="00BC4458" w:rsidRPr="008974FC" w:rsidRDefault="00BC4458" w:rsidP="00BA0FAF">
            <w:pPr>
              <w:widowControl/>
              <w:jc w:val="center"/>
              <w:rPr>
                <w:rFonts w:asciiTheme="majorEastAsia" w:eastAsiaTheme="majorEastAsia" w:hAnsiTheme="majorEastAsia"/>
                <w:szCs w:val="21"/>
              </w:rPr>
            </w:pPr>
            <w:r w:rsidRPr="008974FC">
              <w:rPr>
                <w:rFonts w:asciiTheme="majorEastAsia" w:eastAsiaTheme="majorEastAsia" w:hAnsiTheme="majorEastAsia" w:hint="eastAsia"/>
                <w:szCs w:val="21"/>
              </w:rPr>
              <w:t>構成比</w:t>
            </w:r>
          </w:p>
        </w:tc>
      </w:tr>
      <w:tr w:rsidR="00BC4458" w:rsidRPr="008974FC" w14:paraId="6AF3EDA6" w14:textId="77777777" w:rsidTr="00BC4458">
        <w:tc>
          <w:tcPr>
            <w:tcW w:w="3183" w:type="dxa"/>
          </w:tcPr>
          <w:p w14:paraId="3F1AA955" w14:textId="47359C85" w:rsidR="00BC4458" w:rsidRPr="008974FC" w:rsidRDefault="00BC4458" w:rsidP="0055308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業</w:t>
            </w:r>
          </w:p>
        </w:tc>
        <w:tc>
          <w:tcPr>
            <w:tcW w:w="3184" w:type="dxa"/>
          </w:tcPr>
          <w:p w14:paraId="7CDEFC3D" w14:textId="77777777" w:rsidR="00BC4458" w:rsidRPr="008974FC" w:rsidRDefault="00BC4458" w:rsidP="00BA0FAF">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tc>
        <w:tc>
          <w:tcPr>
            <w:tcW w:w="3193" w:type="dxa"/>
          </w:tcPr>
          <w:p w14:paraId="117FB29D" w14:textId="77777777" w:rsidR="00BC4458" w:rsidRPr="008974FC" w:rsidRDefault="00BC4458" w:rsidP="00BA0FAF">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r w:rsidR="00BC4458" w:rsidRPr="008974FC" w14:paraId="54E935D0" w14:textId="77777777" w:rsidTr="00BC4458">
        <w:tc>
          <w:tcPr>
            <w:tcW w:w="3183" w:type="dxa"/>
          </w:tcPr>
          <w:p w14:paraId="2AF0F77C" w14:textId="29BA38EC" w:rsidR="00BC4458" w:rsidRPr="008974FC" w:rsidRDefault="00BC4458" w:rsidP="0055308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業</w:t>
            </w:r>
          </w:p>
        </w:tc>
        <w:tc>
          <w:tcPr>
            <w:tcW w:w="3184" w:type="dxa"/>
          </w:tcPr>
          <w:p w14:paraId="79532563" w14:textId="77777777" w:rsidR="00BC4458" w:rsidRPr="008974FC" w:rsidRDefault="00BC4458" w:rsidP="00BA0FAF">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tc>
        <w:tc>
          <w:tcPr>
            <w:tcW w:w="3193" w:type="dxa"/>
          </w:tcPr>
          <w:p w14:paraId="05CE42E6" w14:textId="77777777" w:rsidR="00BC4458" w:rsidRPr="008974FC" w:rsidRDefault="00BC4458" w:rsidP="00BA0FAF">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r w:rsidR="00BC4458" w:rsidRPr="008974FC" w14:paraId="724E34E2" w14:textId="77777777" w:rsidTr="00BC4458">
        <w:tc>
          <w:tcPr>
            <w:tcW w:w="3183" w:type="dxa"/>
          </w:tcPr>
          <w:p w14:paraId="11C2589D" w14:textId="238A1A8D" w:rsidR="00BC4458" w:rsidRPr="008974FC" w:rsidRDefault="00BC4458" w:rsidP="0055308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業</w:t>
            </w:r>
          </w:p>
        </w:tc>
        <w:tc>
          <w:tcPr>
            <w:tcW w:w="3184" w:type="dxa"/>
          </w:tcPr>
          <w:p w14:paraId="67CE2FA9" w14:textId="77777777" w:rsidR="00BC4458" w:rsidRPr="008974FC" w:rsidRDefault="00BC4458" w:rsidP="00BA0FAF">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tc>
        <w:tc>
          <w:tcPr>
            <w:tcW w:w="3193" w:type="dxa"/>
          </w:tcPr>
          <w:p w14:paraId="6C07622C" w14:textId="77777777" w:rsidR="00BC4458" w:rsidRPr="008974FC" w:rsidRDefault="00BC4458" w:rsidP="00BA0FAF">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r w:rsidR="00BC4458" w:rsidRPr="008974FC" w14:paraId="268D9B44" w14:textId="77777777" w:rsidTr="00BC4458">
        <w:tc>
          <w:tcPr>
            <w:tcW w:w="3183" w:type="dxa"/>
          </w:tcPr>
          <w:p w14:paraId="3D4FA887" w14:textId="68069657" w:rsidR="00BC4458" w:rsidRPr="008974FC" w:rsidRDefault="00BC4458" w:rsidP="0055308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業</w:t>
            </w:r>
          </w:p>
        </w:tc>
        <w:tc>
          <w:tcPr>
            <w:tcW w:w="3184" w:type="dxa"/>
          </w:tcPr>
          <w:p w14:paraId="34012892" w14:textId="77777777" w:rsidR="00BC4458" w:rsidRPr="008974FC" w:rsidRDefault="00BC4458" w:rsidP="00BA0FAF">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tc>
        <w:tc>
          <w:tcPr>
            <w:tcW w:w="3193" w:type="dxa"/>
          </w:tcPr>
          <w:p w14:paraId="2B7E479A" w14:textId="77777777" w:rsidR="00BC4458" w:rsidRPr="008974FC" w:rsidRDefault="00BC4458" w:rsidP="00BA0FAF">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bl>
    <w:p w14:paraId="2A63D2C2" w14:textId="557A3602" w:rsidR="00BC4458" w:rsidRPr="008974FC" w:rsidRDefault="00BC4458" w:rsidP="00BC4458">
      <w:pPr>
        <w:widowControl/>
        <w:jc w:val="left"/>
        <w:rPr>
          <w:rFonts w:asciiTheme="majorEastAsia" w:eastAsiaTheme="majorEastAsia" w:hAnsiTheme="majorEastAsia"/>
          <w:color w:val="000000"/>
          <w:kern w:val="0"/>
          <w:szCs w:val="21"/>
        </w:rPr>
      </w:pPr>
      <w:r w:rsidRPr="008974FC">
        <w:rPr>
          <w:rFonts w:asciiTheme="majorEastAsia" w:eastAsiaTheme="majorEastAsia" w:hAnsiTheme="majorEastAsia" w:hint="eastAsia"/>
          <w:kern w:val="0"/>
          <w:szCs w:val="21"/>
        </w:rPr>
        <w:t>・</w:t>
      </w:r>
      <w:r w:rsidRPr="008974FC">
        <w:rPr>
          <w:rFonts w:asciiTheme="majorEastAsia" w:eastAsiaTheme="majorEastAsia" w:hAnsiTheme="majorEastAsia" w:hint="eastAsia"/>
          <w:spacing w:val="57"/>
          <w:kern w:val="0"/>
          <w:szCs w:val="21"/>
          <w:fitText w:val="8640" w:id="-873754878"/>
        </w:rPr>
        <w:t>業種欄には</w:t>
      </w:r>
      <w:r w:rsidRPr="008974FC">
        <w:rPr>
          <w:rFonts w:asciiTheme="majorEastAsia" w:eastAsiaTheme="majorEastAsia" w:hAnsiTheme="majorEastAsia" w:hint="eastAsia"/>
          <w:color w:val="000000"/>
          <w:spacing w:val="57"/>
          <w:kern w:val="0"/>
          <w:szCs w:val="21"/>
          <w:fitText w:val="8640" w:id="-873754878"/>
        </w:rPr>
        <w:t>日本標準産業分類の細分類番号と細分類業種名</w:t>
      </w:r>
      <w:r w:rsidRPr="008974FC">
        <w:rPr>
          <w:rFonts w:asciiTheme="majorEastAsia" w:eastAsiaTheme="majorEastAsia" w:hAnsiTheme="majorEastAsia" w:hint="eastAsia"/>
          <w:color w:val="000000"/>
          <w:spacing w:val="3"/>
          <w:kern w:val="0"/>
          <w:szCs w:val="21"/>
          <w:fitText w:val="8640" w:id="-873754878"/>
        </w:rPr>
        <w:t>を</w:t>
      </w:r>
      <w:r w:rsidRPr="008974FC">
        <w:rPr>
          <w:rFonts w:asciiTheme="majorEastAsia" w:eastAsiaTheme="majorEastAsia" w:hAnsiTheme="majorEastAsia" w:hint="eastAsia"/>
          <w:color w:val="000000"/>
          <w:kern w:val="0"/>
          <w:szCs w:val="21"/>
        </w:rPr>
        <w:t>ご記入ください。</w:t>
      </w:r>
    </w:p>
    <w:p w14:paraId="544D86E3" w14:textId="242A4094" w:rsidR="00BC4458" w:rsidRPr="008974FC" w:rsidRDefault="00BC4458" w:rsidP="00BC4458">
      <w:pPr>
        <w:widowControl/>
        <w:spacing w:line="60" w:lineRule="auto"/>
        <w:jc w:val="left"/>
        <w:rPr>
          <w:rFonts w:asciiTheme="majorEastAsia" w:eastAsiaTheme="majorEastAsia" w:hAnsiTheme="majorEastAsia"/>
          <w:color w:val="000000"/>
          <w:spacing w:val="16"/>
          <w:kern w:val="0"/>
          <w:szCs w:val="21"/>
        </w:rPr>
      </w:pPr>
    </w:p>
    <w:p w14:paraId="3D3CA315" w14:textId="1F92BEAD" w:rsidR="00BC4458" w:rsidRPr="008974FC" w:rsidRDefault="0030357B" w:rsidP="00BC4458">
      <w:pPr>
        <w:widowControl/>
        <w:spacing w:line="60" w:lineRule="auto"/>
        <w:jc w:val="left"/>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noProof/>
          <w:szCs w:val="21"/>
        </w:rPr>
        <mc:AlternateContent>
          <mc:Choice Requires="wps">
            <w:drawing>
              <wp:anchor distT="0" distB="0" distL="114300" distR="114300" simplePos="0" relativeHeight="251720192" behindDoc="0" locked="0" layoutInCell="1" allowOverlap="1" wp14:anchorId="1DD91B5E" wp14:editId="36DBC0EC">
                <wp:simplePos x="0" y="0"/>
                <wp:positionH relativeFrom="column">
                  <wp:posOffset>-535305</wp:posOffset>
                </wp:positionH>
                <wp:positionV relativeFrom="paragraph">
                  <wp:posOffset>198755</wp:posOffset>
                </wp:positionV>
                <wp:extent cx="609600" cy="219075"/>
                <wp:effectExtent l="0" t="0" r="0" b="0"/>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47F76B62" w14:textId="3AAACF30" w:rsidR="0030357B" w:rsidRPr="00D73457" w:rsidRDefault="0030357B" w:rsidP="0030357B">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w:t>
                            </w:r>
                            <w:r>
                              <w:rPr>
                                <w:rFonts w:ascii="ＭＳ Ｐゴシック" w:eastAsia="ＭＳ Ｐゴシック" w:hAnsi="ＭＳ Ｐゴシック" w:hint="eastAsia"/>
                                <w:b/>
                                <w:sz w:val="18"/>
                                <w:bdr w:val="single" w:sz="4" w:space="0" w:color="auto"/>
                              </w:rPr>
                              <w:t>2</w:t>
                            </w:r>
                            <w:r>
                              <w:rPr>
                                <w:rFonts w:ascii="ＭＳ Ｐゴシック" w:eastAsia="ＭＳ Ｐゴシック" w:hAnsi="ＭＳ Ｐゴシック"/>
                                <w:b/>
                                <w:sz w:val="18"/>
                                <w:bdr w:val="single" w:sz="4" w:space="0" w:color="auto"/>
                              </w:rPr>
                              <w:t xml:space="preserve"> </w:t>
                            </w:r>
                            <w:r w:rsidRPr="0030357B">
                              <w:rPr>
                                <w:rFonts w:ascii="ＭＳ Ｐゴシック" w:eastAsia="ＭＳ Ｐゴシック" w:hAnsi="ＭＳ Ｐゴシック" w:hint="eastAsia"/>
                                <w:b/>
                                <w:noProof/>
                                <w:sz w:val="18"/>
                                <w:bdr w:val="single" w:sz="4" w:space="0" w:color="auto"/>
                              </w:rPr>
                              <w:drawing>
                                <wp:inline distT="0" distB="0" distL="0" distR="0" wp14:anchorId="20026205" wp14:editId="212CD0EE">
                                  <wp:extent cx="461010" cy="17018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010" cy="170180"/>
                                          </a:xfrm>
                                          <a:prstGeom prst="rect">
                                            <a:avLst/>
                                          </a:prstGeom>
                                          <a:noFill/>
                                          <a:ln>
                                            <a:noFill/>
                                          </a:ln>
                                        </pic:spPr>
                                      </pic:pic>
                                    </a:graphicData>
                                  </a:graphic>
                                </wp:inline>
                              </w:drawing>
                            </w:r>
                            <w:r w:rsidRPr="0030357B">
                              <w:rPr>
                                <w:rFonts w:ascii="ＭＳ Ｐゴシック" w:eastAsia="ＭＳ Ｐゴシック" w:hAnsi="ＭＳ Ｐゴシック" w:hint="eastAsia"/>
                                <w:b/>
                                <w:noProof/>
                                <w:sz w:val="18"/>
                                <w:bdr w:val="single" w:sz="4" w:space="0" w:color="auto"/>
                              </w:rPr>
                              <w:drawing>
                                <wp:inline distT="0" distB="0" distL="0" distR="0" wp14:anchorId="126CB69C" wp14:editId="318B93A8">
                                  <wp:extent cx="461010" cy="17018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010" cy="170180"/>
                                          </a:xfrm>
                                          <a:prstGeom prst="rect">
                                            <a:avLst/>
                                          </a:prstGeom>
                                          <a:noFill/>
                                          <a:ln>
                                            <a:noFill/>
                                          </a:ln>
                                        </pic:spPr>
                                      </pic:pic>
                                    </a:graphicData>
                                  </a:graphic>
                                </wp:inline>
                              </w:drawing>
                            </w:r>
                            <w:r>
                              <w:rPr>
                                <w:rFonts w:ascii="ＭＳ Ｐゴシック" w:eastAsia="ＭＳ Ｐゴシック" w:hAnsi="ＭＳ Ｐゴシック" w:hint="eastAsia"/>
                                <w:b/>
                                <w:sz w:val="18"/>
                                <w:bdr w:val="single" w:sz="4" w:space="0" w:color="aut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91B5E" id="_x0000_s1027" type="#_x0000_t202" style="position:absolute;margin-left:-42.15pt;margin-top:15.65pt;width:48pt;height:17.2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" filled="f" stroked="f">
                <v:stroke dashstyle="1 1" endcap="round"/>
                <v:textbox inset="5.85pt,.7pt,5.85pt,.7pt">
                  <w:txbxContent>
                    <w:p w14:paraId="47F76B62" w14:textId="3AAACF30" w:rsidR="0030357B" w:rsidRPr="00D73457" w:rsidRDefault="0030357B" w:rsidP="0030357B">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w:t>
                      </w:r>
                      <w:r>
                        <w:rPr>
                          <w:rFonts w:ascii="ＭＳ Ｐゴシック" w:eastAsia="ＭＳ Ｐゴシック" w:hAnsi="ＭＳ Ｐゴシック" w:hint="eastAsia"/>
                          <w:b/>
                          <w:sz w:val="18"/>
                          <w:bdr w:val="single" w:sz="4" w:space="0" w:color="auto"/>
                        </w:rPr>
                        <w:t>2</w:t>
                      </w:r>
                      <w:r>
                        <w:rPr>
                          <w:rFonts w:ascii="ＭＳ Ｐゴシック" w:eastAsia="ＭＳ Ｐゴシック" w:hAnsi="ＭＳ Ｐゴシック"/>
                          <w:b/>
                          <w:sz w:val="18"/>
                          <w:bdr w:val="single" w:sz="4" w:space="0" w:color="auto"/>
                        </w:rPr>
                        <w:t xml:space="preserve"> </w:t>
                      </w:r>
                      <w:r w:rsidRPr="0030357B">
                        <w:rPr>
                          <w:rFonts w:ascii="ＭＳ Ｐゴシック" w:eastAsia="ＭＳ Ｐゴシック" w:hAnsi="ＭＳ Ｐゴシック" w:hint="eastAsia"/>
                          <w:b/>
                          <w:noProof/>
                          <w:sz w:val="18"/>
                          <w:bdr w:val="single" w:sz="4" w:space="0" w:color="auto"/>
                        </w:rPr>
                        <w:drawing>
                          <wp:inline distT="0" distB="0" distL="0" distR="0" wp14:anchorId="20026205" wp14:editId="212CD0EE">
                            <wp:extent cx="461010" cy="17018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010" cy="170180"/>
                                    </a:xfrm>
                                    <a:prstGeom prst="rect">
                                      <a:avLst/>
                                    </a:prstGeom>
                                    <a:noFill/>
                                    <a:ln>
                                      <a:noFill/>
                                    </a:ln>
                                  </pic:spPr>
                                </pic:pic>
                              </a:graphicData>
                            </a:graphic>
                          </wp:inline>
                        </w:drawing>
                      </w:r>
                      <w:r w:rsidRPr="0030357B">
                        <w:rPr>
                          <w:rFonts w:ascii="ＭＳ Ｐゴシック" w:eastAsia="ＭＳ Ｐゴシック" w:hAnsi="ＭＳ Ｐゴシック" w:hint="eastAsia"/>
                          <w:b/>
                          <w:noProof/>
                          <w:sz w:val="18"/>
                          <w:bdr w:val="single" w:sz="4" w:space="0" w:color="auto"/>
                        </w:rPr>
                        <w:drawing>
                          <wp:inline distT="0" distB="0" distL="0" distR="0" wp14:anchorId="126CB69C" wp14:editId="318B93A8">
                            <wp:extent cx="461010" cy="17018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010" cy="170180"/>
                                    </a:xfrm>
                                    <a:prstGeom prst="rect">
                                      <a:avLst/>
                                    </a:prstGeom>
                                    <a:noFill/>
                                    <a:ln>
                                      <a:noFill/>
                                    </a:ln>
                                  </pic:spPr>
                                </pic:pic>
                              </a:graphicData>
                            </a:graphic>
                          </wp:inline>
                        </w:drawing>
                      </w:r>
                      <w:r>
                        <w:rPr>
                          <w:rFonts w:ascii="ＭＳ Ｐゴシック" w:eastAsia="ＭＳ Ｐゴシック" w:hAnsi="ＭＳ Ｐゴシック" w:hint="eastAsia"/>
                          <w:b/>
                          <w:sz w:val="18"/>
                          <w:bdr w:val="single" w:sz="4" w:space="0" w:color="auto"/>
                        </w:rPr>
                        <w:t xml:space="preserve"> </w:t>
                      </w:r>
                    </w:p>
                  </w:txbxContent>
                </v:textbox>
              </v:shape>
            </w:pict>
          </mc:Fallback>
        </mc:AlternateContent>
      </w:r>
      <w:r w:rsidR="00BC4458" w:rsidRPr="008974FC">
        <w:rPr>
          <w:rFonts w:asciiTheme="majorEastAsia" w:eastAsiaTheme="majorEastAsia" w:hAnsiTheme="majorEastAsia" w:hint="eastAsia"/>
          <w:color w:val="000000"/>
          <w:spacing w:val="26"/>
          <w:kern w:val="0"/>
          <w:szCs w:val="21"/>
          <w:fitText w:val="8639" w:id="-873754368"/>
        </w:rPr>
        <w:t>最近３か月間における企業全体の売上高に占める指定業種の売上高の割</w:t>
      </w:r>
      <w:r w:rsidR="00BC4458" w:rsidRPr="008974FC">
        <w:rPr>
          <w:rFonts w:asciiTheme="majorEastAsia" w:eastAsiaTheme="majorEastAsia" w:hAnsiTheme="majorEastAsia" w:hint="eastAsia"/>
          <w:color w:val="000000"/>
          <w:spacing w:val="22"/>
          <w:kern w:val="0"/>
          <w:szCs w:val="21"/>
          <w:fitText w:val="8639" w:id="-873754368"/>
        </w:rPr>
        <w:t>合</w:t>
      </w:r>
    </w:p>
    <w:tbl>
      <w:tblPr>
        <w:tblStyle w:val="a3"/>
        <w:tblW w:w="0" w:type="auto"/>
        <w:tblLook w:val="04A0" w:firstRow="1" w:lastRow="0" w:firstColumn="1" w:lastColumn="0" w:noHBand="0" w:noVBand="1"/>
      </w:tblPr>
      <w:tblGrid>
        <w:gridCol w:w="4965"/>
        <w:gridCol w:w="4595"/>
      </w:tblGrid>
      <w:tr w:rsidR="00BC4458" w:rsidRPr="008974FC" w14:paraId="0CE226C5" w14:textId="77777777" w:rsidTr="00BA0FAF">
        <w:tc>
          <w:tcPr>
            <w:tcW w:w="5070" w:type="dxa"/>
          </w:tcPr>
          <w:p w14:paraId="5A4936B1" w14:textId="14123131" w:rsidR="00BC4458" w:rsidRPr="008974FC" w:rsidRDefault="00BC4458" w:rsidP="00BA0FAF">
            <w:pPr>
              <w:widowControl/>
              <w:jc w:val="left"/>
              <w:rPr>
                <w:rFonts w:asciiTheme="majorEastAsia" w:eastAsiaTheme="majorEastAsia" w:hAnsiTheme="majorEastAsia"/>
                <w:szCs w:val="21"/>
              </w:rPr>
            </w:pPr>
            <w:r w:rsidRPr="008974FC">
              <w:rPr>
                <w:rFonts w:asciiTheme="majorEastAsia" w:eastAsiaTheme="majorEastAsia" w:hAnsiTheme="majorEastAsia" w:hint="eastAsia"/>
                <w:szCs w:val="21"/>
              </w:rPr>
              <w:t>企業全体の最近３か月間の売上高【a】</w:t>
            </w:r>
          </w:p>
        </w:tc>
        <w:tc>
          <w:tcPr>
            <w:tcW w:w="4698" w:type="dxa"/>
          </w:tcPr>
          <w:p w14:paraId="45C40AE1" w14:textId="77777777" w:rsidR="00BC4458" w:rsidRPr="008974FC" w:rsidRDefault="00BC4458" w:rsidP="00BA0FAF">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tc>
      </w:tr>
      <w:tr w:rsidR="00BC4458" w:rsidRPr="008974FC" w14:paraId="0DE64AD2" w14:textId="77777777" w:rsidTr="00BA0FAF">
        <w:tc>
          <w:tcPr>
            <w:tcW w:w="5070" w:type="dxa"/>
          </w:tcPr>
          <w:p w14:paraId="5AF5FC8D" w14:textId="77777777" w:rsidR="00BC4458" w:rsidRPr="008974FC" w:rsidRDefault="00BC4458" w:rsidP="00BA0FAF">
            <w:pPr>
              <w:widowControl/>
              <w:jc w:val="left"/>
              <w:rPr>
                <w:rFonts w:asciiTheme="majorEastAsia" w:eastAsiaTheme="majorEastAsia" w:hAnsiTheme="majorEastAsia"/>
                <w:szCs w:val="21"/>
              </w:rPr>
            </w:pPr>
            <w:r w:rsidRPr="008974FC">
              <w:rPr>
                <w:rFonts w:asciiTheme="majorEastAsia" w:eastAsiaTheme="majorEastAsia" w:hAnsiTheme="majorEastAsia" w:hint="eastAsia"/>
                <w:szCs w:val="21"/>
              </w:rPr>
              <w:t>指定業種の最近３か月間の売上高【b】</w:t>
            </w:r>
          </w:p>
        </w:tc>
        <w:tc>
          <w:tcPr>
            <w:tcW w:w="4698" w:type="dxa"/>
          </w:tcPr>
          <w:p w14:paraId="29E694C6" w14:textId="77777777" w:rsidR="00BC4458" w:rsidRPr="008974FC" w:rsidRDefault="00BC4458" w:rsidP="00BA0FAF">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tc>
      </w:tr>
      <w:tr w:rsidR="00BC4458" w:rsidRPr="008974FC" w14:paraId="3CD9F749" w14:textId="77777777" w:rsidTr="00BA0FAF">
        <w:tc>
          <w:tcPr>
            <w:tcW w:w="5070" w:type="dxa"/>
          </w:tcPr>
          <w:p w14:paraId="56D11A6D" w14:textId="77777777" w:rsidR="00BC4458" w:rsidRPr="008974FC" w:rsidRDefault="00BC4458" w:rsidP="00BA0FAF">
            <w:pPr>
              <w:widowControl/>
              <w:jc w:val="left"/>
              <w:rPr>
                <w:rFonts w:asciiTheme="majorEastAsia" w:eastAsiaTheme="majorEastAsia" w:hAnsiTheme="majorEastAsia"/>
                <w:szCs w:val="21"/>
              </w:rPr>
            </w:pPr>
            <w:r w:rsidRPr="008974FC">
              <w:rPr>
                <w:rFonts w:asciiTheme="majorEastAsia" w:eastAsiaTheme="majorEastAsia" w:hAnsiTheme="majorEastAsia" w:hint="eastAsia"/>
                <w:szCs w:val="21"/>
              </w:rPr>
              <w:t>【b】/【a】×100</w:t>
            </w:r>
          </w:p>
        </w:tc>
        <w:tc>
          <w:tcPr>
            <w:tcW w:w="4698" w:type="dxa"/>
          </w:tcPr>
          <w:p w14:paraId="2EEFB405" w14:textId="77777777" w:rsidR="00BC4458" w:rsidRPr="008974FC" w:rsidRDefault="00BC4458" w:rsidP="00BA0FAF">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bl>
    <w:p w14:paraId="10F092B3" w14:textId="2732B8BE" w:rsidR="00BC4458" w:rsidRPr="008974FC" w:rsidRDefault="00BC4458" w:rsidP="00BC4458">
      <w:pPr>
        <w:widowControl/>
        <w:spacing w:line="120" w:lineRule="auto"/>
        <w:jc w:val="left"/>
        <w:rPr>
          <w:rFonts w:asciiTheme="majorEastAsia" w:eastAsiaTheme="majorEastAsia" w:hAnsiTheme="majorEastAsia"/>
          <w:color w:val="000000"/>
          <w:spacing w:val="16"/>
          <w:kern w:val="0"/>
          <w:szCs w:val="21"/>
        </w:rPr>
      </w:pPr>
    </w:p>
    <w:p w14:paraId="78389512" w14:textId="68DB7950" w:rsidR="00BC4458" w:rsidRPr="008974FC" w:rsidRDefault="0030357B" w:rsidP="00BC4458">
      <w:pPr>
        <w:widowControl/>
        <w:jc w:val="left"/>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noProof/>
          <w:szCs w:val="21"/>
        </w:rPr>
        <mc:AlternateContent>
          <mc:Choice Requires="wps">
            <w:drawing>
              <wp:anchor distT="0" distB="0" distL="114300" distR="114300" simplePos="0" relativeHeight="251722240" behindDoc="0" locked="0" layoutInCell="1" allowOverlap="1" wp14:anchorId="1A9AF1F4" wp14:editId="6DEDC712">
                <wp:simplePos x="0" y="0"/>
                <wp:positionH relativeFrom="column">
                  <wp:posOffset>-535305</wp:posOffset>
                </wp:positionH>
                <wp:positionV relativeFrom="paragraph">
                  <wp:posOffset>216771</wp:posOffset>
                </wp:positionV>
                <wp:extent cx="609600" cy="219075"/>
                <wp:effectExtent l="0" t="0" r="0" b="0"/>
                <wp:wrapNone/>
                <wp:docPr id="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1DF9A1BC" w14:textId="7BF639B5" w:rsidR="0030357B" w:rsidRPr="00D73457" w:rsidRDefault="0030357B" w:rsidP="0030357B">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w:t>
                            </w:r>
                            <w:r>
                              <w:rPr>
                                <w:rFonts w:ascii="ＭＳ Ｐゴシック" w:eastAsia="ＭＳ Ｐゴシック" w:hAnsi="ＭＳ Ｐゴシック"/>
                                <w:b/>
                                <w:sz w:val="18"/>
                                <w:bdr w:val="single" w:sz="4" w:space="0" w:color="auto"/>
                              </w:rPr>
                              <w:t xml:space="preserve">3 </w:t>
                            </w:r>
                            <w:r w:rsidRPr="0030357B">
                              <w:rPr>
                                <w:rFonts w:ascii="ＭＳ Ｐゴシック" w:eastAsia="ＭＳ Ｐゴシック" w:hAnsi="ＭＳ Ｐゴシック"/>
                                <w:b/>
                                <w:noProof/>
                                <w:sz w:val="18"/>
                                <w:bdr w:val="single" w:sz="4" w:space="0" w:color="auto"/>
                              </w:rPr>
                              <w:drawing>
                                <wp:inline distT="0" distB="0" distL="0" distR="0" wp14:anchorId="0A978C51" wp14:editId="140AEE83">
                                  <wp:extent cx="461010" cy="170180"/>
                                  <wp:effectExtent l="0" t="0" r="0" b="127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010" cy="170180"/>
                                          </a:xfrm>
                                          <a:prstGeom prst="rect">
                                            <a:avLst/>
                                          </a:prstGeom>
                                          <a:noFill/>
                                          <a:ln>
                                            <a:noFill/>
                                          </a:ln>
                                        </pic:spPr>
                                      </pic:pic>
                                    </a:graphicData>
                                  </a:graphic>
                                </wp:inline>
                              </w:drawing>
                            </w:r>
                            <w:r>
                              <w:rPr>
                                <w:rFonts w:ascii="ＭＳ Ｐゴシック" w:eastAsia="ＭＳ Ｐゴシック" w:hAnsi="ＭＳ Ｐゴシック"/>
                                <w:b/>
                                <w:sz w:val="18"/>
                                <w:bdr w:val="single" w:sz="4" w:space="0" w:color="auto"/>
                              </w:rPr>
                              <w:t xml:space="preserve"> </w:t>
                            </w:r>
                            <w:r w:rsidRPr="0030357B">
                              <w:rPr>
                                <w:rFonts w:ascii="ＭＳ Ｐゴシック" w:eastAsia="ＭＳ Ｐゴシック" w:hAnsi="ＭＳ Ｐゴシック" w:hint="eastAsia"/>
                                <w:b/>
                                <w:noProof/>
                                <w:sz w:val="18"/>
                                <w:bdr w:val="single" w:sz="4" w:space="0" w:color="auto"/>
                              </w:rPr>
                              <w:drawing>
                                <wp:inline distT="0" distB="0" distL="0" distR="0" wp14:anchorId="027A95BF" wp14:editId="33CF707E">
                                  <wp:extent cx="461010" cy="170180"/>
                                  <wp:effectExtent l="0" t="0" r="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010" cy="170180"/>
                                          </a:xfrm>
                                          <a:prstGeom prst="rect">
                                            <a:avLst/>
                                          </a:prstGeom>
                                          <a:noFill/>
                                          <a:ln>
                                            <a:noFill/>
                                          </a:ln>
                                        </pic:spPr>
                                      </pic:pic>
                                    </a:graphicData>
                                  </a:graphic>
                                </wp:inline>
                              </w:drawing>
                            </w:r>
                            <w:r w:rsidRPr="0030357B">
                              <w:rPr>
                                <w:rFonts w:ascii="ＭＳ Ｐゴシック" w:eastAsia="ＭＳ Ｐゴシック" w:hAnsi="ＭＳ Ｐゴシック" w:hint="eastAsia"/>
                                <w:b/>
                                <w:noProof/>
                                <w:sz w:val="18"/>
                                <w:bdr w:val="single" w:sz="4" w:space="0" w:color="auto"/>
                              </w:rPr>
                              <w:drawing>
                                <wp:inline distT="0" distB="0" distL="0" distR="0" wp14:anchorId="381B5CC8" wp14:editId="0CC32852">
                                  <wp:extent cx="461010" cy="170180"/>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010" cy="170180"/>
                                          </a:xfrm>
                                          <a:prstGeom prst="rect">
                                            <a:avLst/>
                                          </a:prstGeom>
                                          <a:noFill/>
                                          <a:ln>
                                            <a:noFill/>
                                          </a:ln>
                                        </pic:spPr>
                                      </pic:pic>
                                    </a:graphicData>
                                  </a:graphic>
                                </wp:inline>
                              </w:drawing>
                            </w:r>
                            <w:r>
                              <w:rPr>
                                <w:rFonts w:ascii="ＭＳ Ｐゴシック" w:eastAsia="ＭＳ Ｐゴシック" w:hAnsi="ＭＳ Ｐゴシック" w:hint="eastAsia"/>
                                <w:b/>
                                <w:sz w:val="18"/>
                                <w:bdr w:val="single" w:sz="4" w:space="0" w:color="aut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AF1F4" id="_x0000_s1028" type="#_x0000_t202" style="position:absolute;margin-left:-42.15pt;margin-top:17.05pt;width:48pt;height:17.2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" filled="f" stroked="f">
                <v:stroke dashstyle="1 1" endcap="round"/>
                <v:textbox inset="5.85pt,.7pt,5.85pt,.7pt">
                  <w:txbxContent>
                    <w:p w14:paraId="1DF9A1BC" w14:textId="7BF639B5" w:rsidR="0030357B" w:rsidRPr="00D73457" w:rsidRDefault="0030357B" w:rsidP="0030357B">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w:t>
                      </w:r>
                      <w:r>
                        <w:rPr>
                          <w:rFonts w:ascii="ＭＳ Ｐゴシック" w:eastAsia="ＭＳ Ｐゴシック" w:hAnsi="ＭＳ Ｐゴシック"/>
                          <w:b/>
                          <w:sz w:val="18"/>
                          <w:bdr w:val="single" w:sz="4" w:space="0" w:color="auto"/>
                        </w:rPr>
                        <w:t xml:space="preserve">3 </w:t>
                      </w:r>
                      <w:r w:rsidRPr="0030357B">
                        <w:rPr>
                          <w:rFonts w:ascii="ＭＳ Ｐゴシック" w:eastAsia="ＭＳ Ｐゴシック" w:hAnsi="ＭＳ Ｐゴシック"/>
                          <w:b/>
                          <w:noProof/>
                          <w:sz w:val="18"/>
                          <w:bdr w:val="single" w:sz="4" w:space="0" w:color="auto"/>
                        </w:rPr>
                        <w:drawing>
                          <wp:inline distT="0" distB="0" distL="0" distR="0" wp14:anchorId="0A978C51" wp14:editId="140AEE83">
                            <wp:extent cx="461010" cy="170180"/>
                            <wp:effectExtent l="0" t="0" r="0" b="127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010" cy="170180"/>
                                    </a:xfrm>
                                    <a:prstGeom prst="rect">
                                      <a:avLst/>
                                    </a:prstGeom>
                                    <a:noFill/>
                                    <a:ln>
                                      <a:noFill/>
                                    </a:ln>
                                  </pic:spPr>
                                </pic:pic>
                              </a:graphicData>
                            </a:graphic>
                          </wp:inline>
                        </w:drawing>
                      </w:r>
                      <w:r>
                        <w:rPr>
                          <w:rFonts w:ascii="ＭＳ Ｐゴシック" w:eastAsia="ＭＳ Ｐゴシック" w:hAnsi="ＭＳ Ｐゴシック"/>
                          <w:b/>
                          <w:sz w:val="18"/>
                          <w:bdr w:val="single" w:sz="4" w:space="0" w:color="auto"/>
                        </w:rPr>
                        <w:t xml:space="preserve"> </w:t>
                      </w:r>
                      <w:r w:rsidRPr="0030357B">
                        <w:rPr>
                          <w:rFonts w:ascii="ＭＳ Ｐゴシック" w:eastAsia="ＭＳ Ｐゴシック" w:hAnsi="ＭＳ Ｐゴシック" w:hint="eastAsia"/>
                          <w:b/>
                          <w:noProof/>
                          <w:sz w:val="18"/>
                          <w:bdr w:val="single" w:sz="4" w:space="0" w:color="auto"/>
                        </w:rPr>
                        <w:drawing>
                          <wp:inline distT="0" distB="0" distL="0" distR="0" wp14:anchorId="027A95BF" wp14:editId="33CF707E">
                            <wp:extent cx="461010" cy="170180"/>
                            <wp:effectExtent l="0" t="0" r="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010" cy="170180"/>
                                    </a:xfrm>
                                    <a:prstGeom prst="rect">
                                      <a:avLst/>
                                    </a:prstGeom>
                                    <a:noFill/>
                                    <a:ln>
                                      <a:noFill/>
                                    </a:ln>
                                  </pic:spPr>
                                </pic:pic>
                              </a:graphicData>
                            </a:graphic>
                          </wp:inline>
                        </w:drawing>
                      </w:r>
                      <w:r w:rsidRPr="0030357B">
                        <w:rPr>
                          <w:rFonts w:ascii="ＭＳ Ｐゴシック" w:eastAsia="ＭＳ Ｐゴシック" w:hAnsi="ＭＳ Ｐゴシック" w:hint="eastAsia"/>
                          <w:b/>
                          <w:noProof/>
                          <w:sz w:val="18"/>
                          <w:bdr w:val="single" w:sz="4" w:space="0" w:color="auto"/>
                        </w:rPr>
                        <w:drawing>
                          <wp:inline distT="0" distB="0" distL="0" distR="0" wp14:anchorId="381B5CC8" wp14:editId="0CC32852">
                            <wp:extent cx="461010" cy="170180"/>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010" cy="170180"/>
                                    </a:xfrm>
                                    <a:prstGeom prst="rect">
                                      <a:avLst/>
                                    </a:prstGeom>
                                    <a:noFill/>
                                    <a:ln>
                                      <a:noFill/>
                                    </a:ln>
                                  </pic:spPr>
                                </pic:pic>
                              </a:graphicData>
                            </a:graphic>
                          </wp:inline>
                        </w:drawing>
                      </w:r>
                      <w:r>
                        <w:rPr>
                          <w:rFonts w:ascii="ＭＳ Ｐゴシック" w:eastAsia="ＭＳ Ｐゴシック" w:hAnsi="ＭＳ Ｐゴシック" w:hint="eastAsia"/>
                          <w:b/>
                          <w:sz w:val="18"/>
                          <w:bdr w:val="single" w:sz="4" w:space="0" w:color="auto"/>
                        </w:rPr>
                        <w:t xml:space="preserve"> </w:t>
                      </w:r>
                    </w:p>
                  </w:txbxContent>
                </v:textbox>
              </v:shape>
            </w:pict>
          </mc:Fallback>
        </mc:AlternateContent>
      </w:r>
      <w:r w:rsidR="00BC4458" w:rsidRPr="008974FC">
        <w:rPr>
          <w:rFonts w:asciiTheme="majorEastAsia" w:eastAsiaTheme="majorEastAsia" w:hAnsiTheme="majorEastAsia" w:hint="eastAsia"/>
          <w:color w:val="000000"/>
          <w:spacing w:val="16"/>
          <w:kern w:val="0"/>
          <w:szCs w:val="21"/>
        </w:rPr>
        <w:t>最近３か月間の月平均売上高営業利益率</w:t>
      </w:r>
    </w:p>
    <w:tbl>
      <w:tblPr>
        <w:tblStyle w:val="a3"/>
        <w:tblW w:w="0" w:type="auto"/>
        <w:tblLook w:val="04A0" w:firstRow="1" w:lastRow="0" w:firstColumn="1" w:lastColumn="0" w:noHBand="0" w:noVBand="1"/>
      </w:tblPr>
      <w:tblGrid>
        <w:gridCol w:w="6799"/>
        <w:gridCol w:w="2694"/>
      </w:tblGrid>
      <w:tr w:rsidR="00BC4458" w:rsidRPr="008974FC" w14:paraId="4FB1D25C" w14:textId="77777777" w:rsidTr="00BC4458">
        <w:tc>
          <w:tcPr>
            <w:tcW w:w="6799" w:type="dxa"/>
          </w:tcPr>
          <w:p w14:paraId="2DBBCEA6" w14:textId="77777777" w:rsidR="00BC4458" w:rsidRPr="008974FC" w:rsidRDefault="00BC4458" w:rsidP="00BA0FAF">
            <w:pPr>
              <w:widowControl/>
              <w:jc w:val="left"/>
              <w:rPr>
                <w:rFonts w:asciiTheme="majorEastAsia" w:eastAsiaTheme="majorEastAsia" w:hAnsiTheme="majorEastAsia"/>
                <w:szCs w:val="21"/>
              </w:rPr>
            </w:pPr>
            <w:r w:rsidRPr="008974FC">
              <w:rPr>
                <w:rFonts w:asciiTheme="majorEastAsia" w:eastAsiaTheme="majorEastAsia" w:hAnsiTheme="majorEastAsia" w:hint="eastAsia"/>
                <w:szCs w:val="21"/>
              </w:rPr>
              <w:t>指定業種の最近３か月間の月平均売上高営業利益率【Ａ】</w:t>
            </w:r>
          </w:p>
        </w:tc>
        <w:tc>
          <w:tcPr>
            <w:tcW w:w="2694" w:type="dxa"/>
          </w:tcPr>
          <w:p w14:paraId="18F37A91" w14:textId="77777777" w:rsidR="00BC4458" w:rsidRPr="008974FC" w:rsidRDefault="00BC4458" w:rsidP="00BA0FAF">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r w:rsidR="00BC4458" w:rsidRPr="008974FC" w14:paraId="185995A3" w14:textId="77777777" w:rsidTr="00BC4458">
        <w:tc>
          <w:tcPr>
            <w:tcW w:w="6799" w:type="dxa"/>
          </w:tcPr>
          <w:p w14:paraId="73DFEA69" w14:textId="77777777" w:rsidR="00BC4458" w:rsidRPr="008974FC" w:rsidRDefault="00BC4458" w:rsidP="00BA0FAF">
            <w:pPr>
              <w:widowControl/>
              <w:jc w:val="left"/>
              <w:rPr>
                <w:rFonts w:asciiTheme="majorEastAsia" w:eastAsiaTheme="majorEastAsia" w:hAnsiTheme="majorEastAsia"/>
                <w:szCs w:val="21"/>
              </w:rPr>
            </w:pPr>
            <w:r w:rsidRPr="008974FC">
              <w:rPr>
                <w:rFonts w:asciiTheme="majorEastAsia" w:eastAsiaTheme="majorEastAsia" w:hAnsiTheme="majorEastAsia" w:hint="eastAsia"/>
                <w:szCs w:val="21"/>
              </w:rPr>
              <w:t>企業全体の最近３か月間の月平均売上高営業利益率【Ａ</w:t>
            </w:r>
            <w:r w:rsidRPr="008974FC">
              <w:rPr>
                <w:rFonts w:asciiTheme="majorEastAsia" w:eastAsiaTheme="majorEastAsia" w:hAnsiTheme="majorEastAsia"/>
                <w:szCs w:val="21"/>
              </w:rPr>
              <w:t>’</w:t>
            </w:r>
            <w:r w:rsidRPr="008974FC">
              <w:rPr>
                <w:rFonts w:asciiTheme="majorEastAsia" w:eastAsiaTheme="majorEastAsia" w:hAnsiTheme="majorEastAsia" w:hint="eastAsia"/>
                <w:szCs w:val="21"/>
              </w:rPr>
              <w:t>】</w:t>
            </w:r>
          </w:p>
        </w:tc>
        <w:tc>
          <w:tcPr>
            <w:tcW w:w="2694" w:type="dxa"/>
          </w:tcPr>
          <w:p w14:paraId="7030B9EC" w14:textId="77777777" w:rsidR="00BC4458" w:rsidRPr="008974FC" w:rsidRDefault="00BC4458" w:rsidP="00BA0FAF">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bl>
    <w:p w14:paraId="3FCE4E47" w14:textId="192D53EC" w:rsidR="00BC4458" w:rsidRPr="008974FC" w:rsidRDefault="00BC4458" w:rsidP="00BC4458">
      <w:pPr>
        <w:widowControl/>
        <w:spacing w:line="120" w:lineRule="auto"/>
        <w:jc w:val="left"/>
        <w:rPr>
          <w:rFonts w:asciiTheme="majorEastAsia" w:eastAsiaTheme="majorEastAsia" w:hAnsiTheme="majorEastAsia"/>
          <w:szCs w:val="21"/>
        </w:rPr>
      </w:pPr>
    </w:p>
    <w:p w14:paraId="689DDF3E" w14:textId="46C9E18E" w:rsidR="00BC4458" w:rsidRPr="008974FC" w:rsidRDefault="0030357B" w:rsidP="00BC4458">
      <w:pPr>
        <w:widowControl/>
        <w:jc w:val="left"/>
        <w:rPr>
          <w:rFonts w:asciiTheme="majorEastAsia" w:eastAsiaTheme="majorEastAsia" w:hAnsiTheme="majorEastAsia"/>
          <w:szCs w:val="21"/>
        </w:rPr>
      </w:pPr>
      <w:r w:rsidRPr="008974FC">
        <w:rPr>
          <w:rFonts w:asciiTheme="majorEastAsia" w:eastAsiaTheme="majorEastAsia" w:hAnsiTheme="majorEastAsia" w:hint="eastAsia"/>
          <w:noProof/>
          <w:szCs w:val="21"/>
        </w:rPr>
        <mc:AlternateContent>
          <mc:Choice Requires="wps">
            <w:drawing>
              <wp:anchor distT="0" distB="0" distL="114300" distR="114300" simplePos="0" relativeHeight="251724288" behindDoc="0" locked="0" layoutInCell="1" allowOverlap="1" wp14:anchorId="27365E98" wp14:editId="71A05F6C">
                <wp:simplePos x="0" y="0"/>
                <wp:positionH relativeFrom="column">
                  <wp:posOffset>-529029</wp:posOffset>
                </wp:positionH>
                <wp:positionV relativeFrom="paragraph">
                  <wp:posOffset>196968</wp:posOffset>
                </wp:positionV>
                <wp:extent cx="609600" cy="265814"/>
                <wp:effectExtent l="0" t="0" r="0" b="1270"/>
                <wp:wrapNone/>
                <wp:docPr id="2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5A3D2AAA" w14:textId="07A5BAA6" w:rsidR="0030357B" w:rsidRPr="00D73457" w:rsidRDefault="0030357B" w:rsidP="0030357B">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w:t>
                            </w:r>
                            <w:r>
                              <w:rPr>
                                <w:rFonts w:ascii="ＭＳ Ｐゴシック" w:eastAsia="ＭＳ Ｐゴシック" w:hAnsi="ＭＳ Ｐゴシック"/>
                                <w:b/>
                                <w:sz w:val="18"/>
                                <w:bdr w:val="single" w:sz="4" w:space="0" w:color="auto"/>
                              </w:rPr>
                              <w:t xml:space="preserve">4 </w:t>
                            </w:r>
                            <w:r w:rsidRPr="0030357B">
                              <w:rPr>
                                <w:rFonts w:ascii="ＭＳ Ｐゴシック" w:eastAsia="ＭＳ Ｐゴシック" w:hAnsi="ＭＳ Ｐゴシック" w:hint="eastAsia"/>
                                <w:b/>
                                <w:noProof/>
                                <w:sz w:val="18"/>
                                <w:bdr w:val="single" w:sz="4" w:space="0" w:color="auto"/>
                              </w:rPr>
                              <w:drawing>
                                <wp:inline distT="0" distB="0" distL="0" distR="0" wp14:anchorId="0463727A" wp14:editId="762B644B">
                                  <wp:extent cx="461010" cy="170180"/>
                                  <wp:effectExtent l="0" t="0" r="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010" cy="170180"/>
                                          </a:xfrm>
                                          <a:prstGeom prst="rect">
                                            <a:avLst/>
                                          </a:prstGeom>
                                          <a:noFill/>
                                          <a:ln>
                                            <a:noFill/>
                                          </a:ln>
                                        </pic:spPr>
                                      </pic:pic>
                                    </a:graphicData>
                                  </a:graphic>
                                </wp:inline>
                              </w:drawing>
                            </w:r>
                            <w:r w:rsidRPr="0030357B">
                              <w:rPr>
                                <w:rFonts w:ascii="ＭＳ Ｐゴシック" w:eastAsia="ＭＳ Ｐゴシック" w:hAnsi="ＭＳ Ｐゴシック" w:hint="eastAsia"/>
                                <w:b/>
                                <w:noProof/>
                                <w:sz w:val="18"/>
                                <w:bdr w:val="single" w:sz="4" w:space="0" w:color="auto"/>
                              </w:rPr>
                              <w:drawing>
                                <wp:inline distT="0" distB="0" distL="0" distR="0" wp14:anchorId="79B3975D" wp14:editId="79C2D061">
                                  <wp:extent cx="461010" cy="170180"/>
                                  <wp:effectExtent l="0" t="0" r="0" b="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010" cy="170180"/>
                                          </a:xfrm>
                                          <a:prstGeom prst="rect">
                                            <a:avLst/>
                                          </a:prstGeom>
                                          <a:noFill/>
                                          <a:ln>
                                            <a:noFill/>
                                          </a:ln>
                                        </pic:spPr>
                                      </pic:pic>
                                    </a:graphicData>
                                  </a:graphic>
                                </wp:inline>
                              </w:drawing>
                            </w:r>
                            <w:r>
                              <w:rPr>
                                <w:rFonts w:ascii="ＭＳ Ｐゴシック" w:eastAsia="ＭＳ Ｐゴシック" w:hAnsi="ＭＳ Ｐゴシック" w:hint="eastAsia"/>
                                <w:b/>
                                <w:sz w:val="18"/>
                                <w:bdr w:val="single" w:sz="4" w:space="0" w:color="aut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65E98" id="_x0000_s1029" type="#_x0000_t202" style="position:absolute;margin-left:-41.65pt;margin-top:15.5pt;width:48pt;height:20.9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" filled="f" stroked="f">
                <v:stroke dashstyle="1 1" endcap="round"/>
                <v:textbox inset="5.85pt,.7pt,5.85pt,.7pt">
                  <w:txbxContent>
                    <w:p w14:paraId="5A3D2AAA" w14:textId="07A5BAA6" w:rsidR="0030357B" w:rsidRPr="00D73457" w:rsidRDefault="0030357B" w:rsidP="0030357B">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w:t>
                      </w:r>
                      <w:r>
                        <w:rPr>
                          <w:rFonts w:ascii="ＭＳ Ｐゴシック" w:eastAsia="ＭＳ Ｐゴシック" w:hAnsi="ＭＳ Ｐゴシック"/>
                          <w:b/>
                          <w:sz w:val="18"/>
                          <w:bdr w:val="single" w:sz="4" w:space="0" w:color="auto"/>
                        </w:rPr>
                        <w:t xml:space="preserve">4 </w:t>
                      </w:r>
                      <w:r w:rsidRPr="0030357B">
                        <w:rPr>
                          <w:rFonts w:ascii="ＭＳ Ｐゴシック" w:eastAsia="ＭＳ Ｐゴシック" w:hAnsi="ＭＳ Ｐゴシック" w:hint="eastAsia"/>
                          <w:b/>
                          <w:noProof/>
                          <w:sz w:val="18"/>
                          <w:bdr w:val="single" w:sz="4" w:space="0" w:color="auto"/>
                        </w:rPr>
                        <w:drawing>
                          <wp:inline distT="0" distB="0" distL="0" distR="0" wp14:anchorId="0463727A" wp14:editId="762B644B">
                            <wp:extent cx="461010" cy="170180"/>
                            <wp:effectExtent l="0" t="0" r="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010" cy="170180"/>
                                    </a:xfrm>
                                    <a:prstGeom prst="rect">
                                      <a:avLst/>
                                    </a:prstGeom>
                                    <a:noFill/>
                                    <a:ln>
                                      <a:noFill/>
                                    </a:ln>
                                  </pic:spPr>
                                </pic:pic>
                              </a:graphicData>
                            </a:graphic>
                          </wp:inline>
                        </w:drawing>
                      </w:r>
                      <w:r w:rsidRPr="0030357B">
                        <w:rPr>
                          <w:rFonts w:ascii="ＭＳ Ｐゴシック" w:eastAsia="ＭＳ Ｐゴシック" w:hAnsi="ＭＳ Ｐゴシック" w:hint="eastAsia"/>
                          <w:b/>
                          <w:noProof/>
                          <w:sz w:val="18"/>
                          <w:bdr w:val="single" w:sz="4" w:space="0" w:color="auto"/>
                        </w:rPr>
                        <w:drawing>
                          <wp:inline distT="0" distB="0" distL="0" distR="0" wp14:anchorId="79B3975D" wp14:editId="79C2D061">
                            <wp:extent cx="461010" cy="170180"/>
                            <wp:effectExtent l="0" t="0" r="0" b="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010" cy="170180"/>
                                    </a:xfrm>
                                    <a:prstGeom prst="rect">
                                      <a:avLst/>
                                    </a:prstGeom>
                                    <a:noFill/>
                                    <a:ln>
                                      <a:noFill/>
                                    </a:ln>
                                  </pic:spPr>
                                </pic:pic>
                              </a:graphicData>
                            </a:graphic>
                          </wp:inline>
                        </w:drawing>
                      </w:r>
                      <w:r>
                        <w:rPr>
                          <w:rFonts w:ascii="ＭＳ Ｐゴシック" w:eastAsia="ＭＳ Ｐゴシック" w:hAnsi="ＭＳ Ｐゴシック" w:hint="eastAsia"/>
                          <w:b/>
                          <w:sz w:val="18"/>
                          <w:bdr w:val="single" w:sz="4" w:space="0" w:color="auto"/>
                        </w:rPr>
                        <w:t xml:space="preserve"> </w:t>
                      </w:r>
                    </w:p>
                  </w:txbxContent>
                </v:textbox>
              </v:shape>
            </w:pict>
          </mc:Fallback>
        </mc:AlternateContent>
      </w:r>
      <w:r w:rsidR="00BC4458" w:rsidRPr="008974FC">
        <w:rPr>
          <w:rFonts w:asciiTheme="majorEastAsia" w:eastAsiaTheme="majorEastAsia" w:hAnsiTheme="majorEastAsia" w:hint="eastAsia"/>
          <w:szCs w:val="21"/>
        </w:rPr>
        <w:t>最近３か月間の前年同期の月平均売上高営業利益率</w:t>
      </w:r>
    </w:p>
    <w:tbl>
      <w:tblPr>
        <w:tblStyle w:val="a3"/>
        <w:tblW w:w="0" w:type="auto"/>
        <w:tblLook w:val="04A0" w:firstRow="1" w:lastRow="0" w:firstColumn="1" w:lastColumn="0" w:noHBand="0" w:noVBand="1"/>
      </w:tblPr>
      <w:tblGrid>
        <w:gridCol w:w="7083"/>
        <w:gridCol w:w="2410"/>
      </w:tblGrid>
      <w:tr w:rsidR="00BC4458" w:rsidRPr="008974FC" w14:paraId="34537D32" w14:textId="77777777" w:rsidTr="00BC4458">
        <w:tc>
          <w:tcPr>
            <w:tcW w:w="7083" w:type="dxa"/>
          </w:tcPr>
          <w:p w14:paraId="0B8A4B7B" w14:textId="77777777" w:rsidR="00BC4458" w:rsidRPr="008974FC" w:rsidRDefault="00BC4458" w:rsidP="00BA0FAF">
            <w:pPr>
              <w:widowControl/>
              <w:jc w:val="left"/>
              <w:rPr>
                <w:rFonts w:asciiTheme="majorEastAsia" w:eastAsiaTheme="majorEastAsia" w:hAnsiTheme="majorEastAsia"/>
                <w:szCs w:val="21"/>
              </w:rPr>
            </w:pPr>
            <w:r w:rsidRPr="008974FC">
              <w:rPr>
                <w:rFonts w:asciiTheme="majorEastAsia" w:eastAsiaTheme="majorEastAsia" w:hAnsiTheme="majorEastAsia" w:hint="eastAsia"/>
                <w:szCs w:val="21"/>
              </w:rPr>
              <w:t>指定業種の最近３か月間の前年同期の月平均売上高営業利益率【Ｂ】</w:t>
            </w:r>
          </w:p>
        </w:tc>
        <w:tc>
          <w:tcPr>
            <w:tcW w:w="2410" w:type="dxa"/>
          </w:tcPr>
          <w:p w14:paraId="537E6E1F" w14:textId="77777777" w:rsidR="00BC4458" w:rsidRPr="008974FC" w:rsidRDefault="00BC4458" w:rsidP="00BA0FAF">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r w:rsidR="00BC4458" w:rsidRPr="008974FC" w14:paraId="2FEAAB03" w14:textId="77777777" w:rsidTr="00BC4458">
        <w:tc>
          <w:tcPr>
            <w:tcW w:w="7083" w:type="dxa"/>
          </w:tcPr>
          <w:p w14:paraId="01F6AA27" w14:textId="77777777" w:rsidR="00BC4458" w:rsidRPr="008974FC" w:rsidRDefault="00BC4458" w:rsidP="00BA0FAF">
            <w:pPr>
              <w:widowControl/>
              <w:jc w:val="left"/>
              <w:rPr>
                <w:rFonts w:asciiTheme="majorEastAsia" w:eastAsiaTheme="majorEastAsia" w:hAnsiTheme="majorEastAsia"/>
                <w:szCs w:val="21"/>
              </w:rPr>
            </w:pPr>
            <w:r w:rsidRPr="008974FC">
              <w:rPr>
                <w:rFonts w:asciiTheme="majorEastAsia" w:eastAsiaTheme="majorEastAsia" w:hAnsiTheme="majorEastAsia" w:hint="eastAsia"/>
                <w:szCs w:val="21"/>
              </w:rPr>
              <w:t>企業全体の最近３か月間の前年同期の月平均売上高営業利益率【Ｂ</w:t>
            </w:r>
            <w:r w:rsidRPr="008974FC">
              <w:rPr>
                <w:rFonts w:asciiTheme="majorEastAsia" w:eastAsiaTheme="majorEastAsia" w:hAnsiTheme="majorEastAsia"/>
                <w:szCs w:val="21"/>
              </w:rPr>
              <w:t>’</w:t>
            </w:r>
            <w:r w:rsidRPr="008974FC">
              <w:rPr>
                <w:rFonts w:asciiTheme="majorEastAsia" w:eastAsiaTheme="majorEastAsia" w:hAnsiTheme="majorEastAsia" w:hint="eastAsia"/>
                <w:szCs w:val="21"/>
              </w:rPr>
              <w:t>】</w:t>
            </w:r>
          </w:p>
        </w:tc>
        <w:tc>
          <w:tcPr>
            <w:tcW w:w="2410" w:type="dxa"/>
          </w:tcPr>
          <w:p w14:paraId="6EEA5C7A" w14:textId="77777777" w:rsidR="00BC4458" w:rsidRPr="008974FC" w:rsidRDefault="00BC4458" w:rsidP="00BA0FAF">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bl>
    <w:p w14:paraId="38226AC3" w14:textId="77777777" w:rsidR="00BC4458" w:rsidRPr="008974FC" w:rsidRDefault="00BC4458" w:rsidP="00BC4458">
      <w:pPr>
        <w:widowControl/>
        <w:jc w:val="left"/>
        <w:rPr>
          <w:rFonts w:asciiTheme="majorEastAsia" w:eastAsiaTheme="majorEastAsia" w:hAnsiTheme="majorEastAsia"/>
          <w:szCs w:val="21"/>
        </w:rPr>
      </w:pPr>
    </w:p>
    <w:p w14:paraId="0528D27A" w14:textId="77777777" w:rsidR="00BC4458" w:rsidRPr="008974FC" w:rsidRDefault="00BC4458" w:rsidP="00BC4458">
      <w:pPr>
        <w:rPr>
          <w:rFonts w:asciiTheme="majorEastAsia" w:eastAsiaTheme="majorEastAsia" w:hAnsiTheme="majorEastAsia"/>
          <w:szCs w:val="21"/>
          <w:shd w:val="pct15" w:color="auto" w:fill="FFFFFF"/>
        </w:rPr>
      </w:pPr>
      <w:r w:rsidRPr="008974FC">
        <w:rPr>
          <w:rFonts w:asciiTheme="majorEastAsia" w:eastAsiaTheme="majorEastAsia" w:hAnsiTheme="majorEastAsia" w:hint="eastAsia"/>
          <w:szCs w:val="21"/>
          <w:shd w:val="pct15" w:color="auto" w:fill="FFFFFF"/>
        </w:rPr>
        <w:t>記入上の注意</w:t>
      </w:r>
    </w:p>
    <w:p w14:paraId="0A1F36BD" w14:textId="1A8FF424" w:rsidR="00BC4458" w:rsidRPr="008974FC" w:rsidRDefault="00BC4458" w:rsidP="00BC4458">
      <w:pPr>
        <w:pStyle w:val="aff0"/>
        <w:numPr>
          <w:ilvl w:val="0"/>
          <w:numId w:val="58"/>
        </w:numPr>
        <w:ind w:firstLineChars="0"/>
        <w:rPr>
          <w:rFonts w:asciiTheme="majorEastAsia" w:eastAsiaTheme="majorEastAsia" w:hAnsiTheme="majorEastAsia"/>
          <w:szCs w:val="21"/>
        </w:rPr>
      </w:pPr>
      <w:r w:rsidRPr="008974FC">
        <w:rPr>
          <w:rFonts w:asciiTheme="majorEastAsia" w:eastAsiaTheme="majorEastAsia" w:hAnsiTheme="majorEastAsia" w:hint="eastAsia"/>
          <w:szCs w:val="21"/>
        </w:rPr>
        <w:t>指定業種に属する事業を営んでいることが</w:t>
      </w:r>
      <w:r w:rsidRPr="008974FC">
        <w:rPr>
          <w:rFonts w:asciiTheme="majorEastAsia" w:eastAsiaTheme="majorEastAsia" w:hAnsiTheme="majorEastAsia" w:hint="eastAsia"/>
          <w:szCs w:val="21"/>
          <w:u w:val="single"/>
        </w:rPr>
        <w:t>疎明できる資料</w:t>
      </w:r>
      <w:r w:rsidRPr="008974FC">
        <w:rPr>
          <w:rFonts w:asciiTheme="majorEastAsia" w:eastAsiaTheme="majorEastAsia" w:hAnsiTheme="majorEastAsia" w:hint="eastAsia"/>
          <w:szCs w:val="21"/>
        </w:rPr>
        <w:t>（取り扱っている製品・サービス等を疎明できる書類、許認可証など）を添付ください。</w:t>
      </w:r>
    </w:p>
    <w:p w14:paraId="6A83AEC6" w14:textId="019C4896" w:rsidR="00BC4458" w:rsidRPr="008974FC" w:rsidRDefault="00BC4458" w:rsidP="00BC4458">
      <w:pPr>
        <w:pStyle w:val="aff0"/>
        <w:numPr>
          <w:ilvl w:val="0"/>
          <w:numId w:val="58"/>
        </w:numPr>
        <w:ind w:firstLineChars="0"/>
        <w:rPr>
          <w:rFonts w:asciiTheme="majorEastAsia" w:eastAsiaTheme="majorEastAsia" w:hAnsiTheme="majorEastAsia"/>
          <w:szCs w:val="21"/>
        </w:rPr>
      </w:pPr>
      <w:r w:rsidRPr="008974FC">
        <w:rPr>
          <w:rFonts w:asciiTheme="majorEastAsia" w:eastAsiaTheme="majorEastAsia" w:hAnsiTheme="majorEastAsia" w:hint="eastAsia"/>
          <w:szCs w:val="21"/>
        </w:rPr>
        <w:t>上記の売上高等の挙証資料（</w:t>
      </w:r>
      <w:r w:rsidR="00F17FE6">
        <w:rPr>
          <w:rFonts w:asciiTheme="majorEastAsia" w:eastAsiaTheme="majorEastAsia" w:hAnsiTheme="majorEastAsia" w:hint="eastAsia"/>
          <w:szCs w:val="21"/>
        </w:rPr>
        <w:t>試算表や売上台帳など</w:t>
      </w:r>
      <w:r w:rsidRPr="008974FC">
        <w:rPr>
          <w:rFonts w:asciiTheme="majorEastAsia" w:eastAsiaTheme="majorEastAsia" w:hAnsiTheme="majorEastAsia" w:hint="eastAsia"/>
          <w:szCs w:val="21"/>
        </w:rPr>
        <w:t>）を添付ください。</w:t>
      </w:r>
    </w:p>
    <w:p w14:paraId="04284515" w14:textId="77777777" w:rsidR="00BC4458" w:rsidRPr="008974FC" w:rsidRDefault="00BC4458" w:rsidP="00BC4458">
      <w:pPr>
        <w:rPr>
          <w:rFonts w:asciiTheme="majorEastAsia" w:eastAsiaTheme="majorEastAsia" w:hAnsiTheme="majorEastAsia"/>
          <w:szCs w:val="21"/>
        </w:rPr>
      </w:pPr>
    </w:p>
    <w:p w14:paraId="092C4366" w14:textId="77777777" w:rsidR="00BC4458" w:rsidRPr="008974FC" w:rsidRDefault="00BC4458" w:rsidP="00BC4458">
      <w:pPr>
        <w:rPr>
          <w:rFonts w:asciiTheme="majorEastAsia" w:eastAsiaTheme="majorEastAsia" w:hAnsiTheme="majorEastAsia"/>
          <w:szCs w:val="21"/>
        </w:rPr>
      </w:pPr>
    </w:p>
    <w:p w14:paraId="17EEDAD2" w14:textId="77777777" w:rsidR="00BC4458" w:rsidRPr="008974FC" w:rsidRDefault="00BC4458" w:rsidP="00BC4458">
      <w:pPr>
        <w:ind w:firstLineChars="500" w:firstLine="1060"/>
        <w:rPr>
          <w:rFonts w:asciiTheme="majorEastAsia" w:eastAsiaTheme="majorEastAsia" w:hAnsiTheme="majorEastAsia"/>
          <w:szCs w:val="21"/>
        </w:rPr>
      </w:pPr>
      <w:r w:rsidRPr="008974FC">
        <w:rPr>
          <w:rFonts w:asciiTheme="majorEastAsia" w:eastAsiaTheme="majorEastAsia" w:hAnsiTheme="majorEastAsia" w:hint="eastAsia"/>
          <w:szCs w:val="21"/>
        </w:rPr>
        <w:t>上記のとおり相違ありません。</w:t>
      </w:r>
    </w:p>
    <w:p w14:paraId="414D79DD" w14:textId="77777777" w:rsidR="00BC4458" w:rsidRPr="008974FC" w:rsidRDefault="00BC4458" w:rsidP="00BC4458">
      <w:pPr>
        <w:ind w:firstLineChars="500" w:firstLine="1060"/>
        <w:rPr>
          <w:rFonts w:asciiTheme="majorEastAsia" w:eastAsiaTheme="majorEastAsia" w:hAnsiTheme="majorEastAsia"/>
          <w:szCs w:val="21"/>
        </w:rPr>
      </w:pPr>
    </w:p>
    <w:p w14:paraId="5448E960" w14:textId="77777777" w:rsidR="00BC4458" w:rsidRPr="008974FC" w:rsidRDefault="00BC4458" w:rsidP="00BC4458">
      <w:pPr>
        <w:ind w:firstLineChars="700" w:firstLine="1484"/>
        <w:rPr>
          <w:rFonts w:asciiTheme="majorEastAsia" w:eastAsiaTheme="majorEastAsia" w:hAnsiTheme="majorEastAsia"/>
          <w:szCs w:val="21"/>
        </w:rPr>
      </w:pPr>
      <w:r w:rsidRPr="008974FC">
        <w:rPr>
          <w:rFonts w:asciiTheme="majorEastAsia" w:eastAsiaTheme="majorEastAsia" w:hAnsiTheme="majorEastAsia" w:hint="eastAsia"/>
          <w:szCs w:val="21"/>
        </w:rPr>
        <w:t>令和　　年　　月　　日</w:t>
      </w:r>
    </w:p>
    <w:p w14:paraId="0C2DFCC4" w14:textId="77777777" w:rsidR="00BC4458" w:rsidRPr="008974FC" w:rsidRDefault="00BC4458" w:rsidP="00BC4458">
      <w:pPr>
        <w:ind w:firstLineChars="1800" w:firstLine="3816"/>
        <w:rPr>
          <w:rFonts w:asciiTheme="majorEastAsia" w:eastAsiaTheme="majorEastAsia" w:hAnsiTheme="majorEastAsia"/>
          <w:szCs w:val="21"/>
        </w:rPr>
      </w:pPr>
      <w:r w:rsidRPr="008974FC">
        <w:rPr>
          <w:rFonts w:asciiTheme="majorEastAsia" w:eastAsiaTheme="majorEastAsia" w:hAnsiTheme="majorEastAsia" w:hint="eastAsia"/>
          <w:szCs w:val="21"/>
        </w:rPr>
        <w:t xml:space="preserve">住所　　　　　　　　　　　　　　　</w:t>
      </w:r>
    </w:p>
    <w:p w14:paraId="5B46AC77" w14:textId="77777777" w:rsidR="00BC4458" w:rsidRPr="008974FC" w:rsidRDefault="00BC4458" w:rsidP="00BC4458">
      <w:pPr>
        <w:ind w:firstLineChars="1800" w:firstLine="3816"/>
        <w:rPr>
          <w:rFonts w:asciiTheme="majorEastAsia" w:eastAsiaTheme="majorEastAsia" w:hAnsiTheme="majorEastAsia"/>
          <w:szCs w:val="21"/>
        </w:rPr>
      </w:pPr>
      <w:r w:rsidRPr="008974FC">
        <w:rPr>
          <w:rFonts w:asciiTheme="majorEastAsia" w:eastAsiaTheme="majorEastAsia" w:hAnsiTheme="majorEastAsia" w:hint="eastAsia"/>
          <w:szCs w:val="21"/>
        </w:rPr>
        <w:t>氏名　　　　　　　　　　　　　　印</w:t>
      </w:r>
    </w:p>
    <w:p w14:paraId="289D0156" w14:textId="7A10B865" w:rsidR="00BC4458" w:rsidRPr="008974FC" w:rsidRDefault="00BC4458" w:rsidP="00BC4458">
      <w:pPr>
        <w:ind w:firstLineChars="1800" w:firstLine="3816"/>
        <w:rPr>
          <w:rFonts w:asciiTheme="majorEastAsia" w:eastAsiaTheme="majorEastAsia" w:hAnsiTheme="majorEastAsia"/>
          <w:szCs w:val="21"/>
        </w:rPr>
      </w:pPr>
      <w:r w:rsidRPr="008974FC">
        <w:rPr>
          <w:rFonts w:asciiTheme="majorEastAsia" w:eastAsiaTheme="majorEastAsia" w:hAnsiTheme="majorEastAsia" w:hint="eastAsia"/>
          <w:szCs w:val="21"/>
        </w:rPr>
        <w:t xml:space="preserve">電話　　　　（　　　）　　　　　　</w:t>
      </w:r>
    </w:p>
    <w:sectPr w:rsidR="00BC4458" w:rsidRPr="008974FC" w:rsidSect="00015FAE">
      <w:footerReference w:type="default" r:id="rId16"/>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CF315" w14:textId="77777777" w:rsidR="00015FAE" w:rsidRDefault="00015FAE">
      <w:r>
        <w:separator/>
      </w:r>
    </w:p>
  </w:endnote>
  <w:endnote w:type="continuationSeparator" w:id="0">
    <w:p w14:paraId="1F75C0E7" w14:textId="77777777" w:rsidR="00015FAE" w:rsidRDefault="00015FAE">
      <w:r>
        <w:continuationSeparator/>
      </w:r>
    </w:p>
  </w:endnote>
  <w:endnote w:type="continuationNotice" w:id="1">
    <w:p w14:paraId="64F330F0" w14:textId="77777777" w:rsidR="00015FAE" w:rsidRDefault="00015F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109124"/>
      <w:docPartObj>
        <w:docPartGallery w:val="Page Numbers (Bottom of Page)"/>
        <w:docPartUnique/>
      </w:docPartObj>
    </w:sdtPr>
    <w:sdtEndPr/>
    <w:sdtContent>
      <w:p w14:paraId="036CD210" w14:textId="77777777" w:rsidR="00605DB6" w:rsidRDefault="00605DB6">
        <w:pPr>
          <w:pStyle w:val="a8"/>
          <w:jc w:val="center"/>
        </w:pPr>
        <w:r>
          <w:fldChar w:fldCharType="begin"/>
        </w:r>
        <w:r>
          <w:instrText>PAGE   \* MERGEFORMAT</w:instrText>
        </w:r>
        <w:r>
          <w:fldChar w:fldCharType="separate"/>
        </w:r>
        <w:r>
          <w:rPr>
            <w:lang w:val="ja-JP"/>
          </w:rPr>
          <w:t>2</w:t>
        </w:r>
        <w:r>
          <w:fldChar w:fldCharType="end"/>
        </w:r>
      </w:p>
    </w:sdtContent>
  </w:sdt>
  <w:p w14:paraId="00C34F23" w14:textId="77777777" w:rsidR="00605DB6" w:rsidRDefault="00605DB6">
    <w:pPr>
      <w:pStyle w:val="a8"/>
    </w:pPr>
  </w:p>
  <w:p w14:paraId="5FBFA257" w14:textId="77777777" w:rsidR="00605DB6" w:rsidRDefault="00605D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25203"/>
      <w:docPartObj>
        <w:docPartGallery w:val="Page Numbers (Bottom of Page)"/>
        <w:docPartUnique/>
      </w:docPartObj>
    </w:sdtPr>
    <w:sdtEndPr/>
    <w:sdtContent>
      <w:p w14:paraId="1A392146" w14:textId="450A8BFD" w:rsidR="005C7145" w:rsidRDefault="005C7145">
        <w:pPr>
          <w:pStyle w:val="a8"/>
          <w:jc w:val="center"/>
        </w:pPr>
        <w:r>
          <w:fldChar w:fldCharType="begin"/>
        </w:r>
        <w:r>
          <w:instrText>PAGE   \* MERGEFORMAT</w:instrText>
        </w:r>
        <w:r>
          <w:fldChar w:fldCharType="separate"/>
        </w:r>
        <w:r w:rsidR="00E70B06" w:rsidRPr="00E70B06">
          <w:rPr>
            <w:noProof/>
            <w:lang w:val="ja-JP"/>
          </w:rPr>
          <w:t>-</w:t>
        </w:r>
        <w:r w:rsidR="00E70B06">
          <w:rPr>
            <w:noProof/>
          </w:rPr>
          <w:t xml:space="preserve"> 2 -</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57777" w14:textId="77777777" w:rsidR="00015FAE" w:rsidRDefault="00015FAE">
      <w:r>
        <w:separator/>
      </w:r>
    </w:p>
  </w:footnote>
  <w:footnote w:type="continuationSeparator" w:id="0">
    <w:p w14:paraId="19D30AED" w14:textId="77777777" w:rsidR="00015FAE" w:rsidRDefault="00015FAE">
      <w:r>
        <w:continuationSeparator/>
      </w:r>
    </w:p>
  </w:footnote>
  <w:footnote w:type="continuationNotice" w:id="1">
    <w:p w14:paraId="30C0043D" w14:textId="77777777" w:rsidR="00015FAE" w:rsidRDefault="00015F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56C59" w14:textId="06BC4B9A" w:rsidR="00260A8D" w:rsidRDefault="00260A8D" w:rsidP="00260A8D">
    <w:pPr>
      <w:pStyle w:val="a6"/>
      <w:jc w:val="right"/>
    </w:pPr>
    <w:r>
      <w:rPr>
        <w:rFonts w:hint="eastAsia"/>
      </w:rPr>
      <w:t>令和６年１２月１日以降のＳＮ５号の様式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471F5C"/>
    <w:multiLevelType w:val="hybridMultilevel"/>
    <w:tmpl w:val="72D6E1D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1"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3"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9EC34A9"/>
    <w:multiLevelType w:val="hybridMultilevel"/>
    <w:tmpl w:val="82EAEE9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9"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2" w15:restartNumberingAfterBreak="0">
    <w:nsid w:val="2B896725"/>
    <w:multiLevelType w:val="hybridMultilevel"/>
    <w:tmpl w:val="8DC0996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4"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35F36E6A"/>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0"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31"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3F6F435A"/>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3"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532567E2"/>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2"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4" w15:restartNumberingAfterBreak="0">
    <w:nsid w:val="56134EBE"/>
    <w:multiLevelType w:val="hybridMultilevel"/>
    <w:tmpl w:val="82EAEE9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5"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7" w15:restartNumberingAfterBreak="0">
    <w:nsid w:val="5F2A0926"/>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8"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9"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0"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1"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52"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3"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4"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55"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6" w15:restartNumberingAfterBreak="0">
    <w:nsid w:val="7E711BC7"/>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7"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43"/>
  </w:num>
  <w:num w:numId="2" w16cid:durableId="1871332848">
    <w:abstractNumId w:val="14"/>
  </w:num>
  <w:num w:numId="3" w16cid:durableId="1508014191">
    <w:abstractNumId w:val="23"/>
  </w:num>
  <w:num w:numId="4" w16cid:durableId="474034769">
    <w:abstractNumId w:val="0"/>
  </w:num>
  <w:num w:numId="5" w16cid:durableId="256446023">
    <w:abstractNumId w:val="1"/>
  </w:num>
  <w:num w:numId="6" w16cid:durableId="376970755">
    <w:abstractNumId w:val="2"/>
  </w:num>
  <w:num w:numId="7" w16cid:durableId="837575643">
    <w:abstractNumId w:val="20"/>
  </w:num>
  <w:num w:numId="8" w16cid:durableId="615873015">
    <w:abstractNumId w:val="36"/>
  </w:num>
  <w:num w:numId="9" w16cid:durableId="251816404">
    <w:abstractNumId w:val="46"/>
  </w:num>
  <w:num w:numId="10" w16cid:durableId="1011179660">
    <w:abstractNumId w:val="11"/>
  </w:num>
  <w:num w:numId="11" w16cid:durableId="1344085026">
    <w:abstractNumId w:val="24"/>
  </w:num>
  <w:num w:numId="12" w16cid:durableId="90899861">
    <w:abstractNumId w:val="5"/>
  </w:num>
  <w:num w:numId="13" w16cid:durableId="254049595">
    <w:abstractNumId w:val="33"/>
  </w:num>
  <w:num w:numId="14" w16cid:durableId="438373029">
    <w:abstractNumId w:val="39"/>
  </w:num>
  <w:num w:numId="15" w16cid:durableId="656153219">
    <w:abstractNumId w:val="13"/>
  </w:num>
  <w:num w:numId="16" w16cid:durableId="1985380334">
    <w:abstractNumId w:val="10"/>
  </w:num>
  <w:num w:numId="17" w16cid:durableId="1295255849">
    <w:abstractNumId w:val="21"/>
  </w:num>
  <w:num w:numId="18" w16cid:durableId="52043519">
    <w:abstractNumId w:val="35"/>
  </w:num>
  <w:num w:numId="19" w16cid:durableId="979384976">
    <w:abstractNumId w:val="52"/>
  </w:num>
  <w:num w:numId="20" w16cid:durableId="1425494857">
    <w:abstractNumId w:val="45"/>
  </w:num>
  <w:num w:numId="21" w16cid:durableId="1991594069">
    <w:abstractNumId w:val="53"/>
  </w:num>
  <w:num w:numId="22" w16cid:durableId="1450196413">
    <w:abstractNumId w:val="6"/>
  </w:num>
  <w:num w:numId="23" w16cid:durableId="640309508">
    <w:abstractNumId w:val="37"/>
  </w:num>
  <w:num w:numId="24" w16cid:durableId="580874984">
    <w:abstractNumId w:val="27"/>
  </w:num>
  <w:num w:numId="25" w16cid:durableId="191310797">
    <w:abstractNumId w:val="51"/>
  </w:num>
  <w:num w:numId="26" w16cid:durableId="1572034436">
    <w:abstractNumId w:val="12"/>
  </w:num>
  <w:num w:numId="27" w16cid:durableId="931476720">
    <w:abstractNumId w:val="57"/>
  </w:num>
  <w:num w:numId="28" w16cid:durableId="1739942477">
    <w:abstractNumId w:val="42"/>
  </w:num>
  <w:num w:numId="29" w16cid:durableId="48038719">
    <w:abstractNumId w:val="38"/>
  </w:num>
  <w:num w:numId="30" w16cid:durableId="1520654745">
    <w:abstractNumId w:val="40"/>
  </w:num>
  <w:num w:numId="31" w16cid:durableId="1175270526">
    <w:abstractNumId w:val="4"/>
  </w:num>
  <w:num w:numId="32" w16cid:durableId="1430740224">
    <w:abstractNumId w:val="31"/>
  </w:num>
  <w:num w:numId="33" w16cid:durableId="1591694986">
    <w:abstractNumId w:val="48"/>
  </w:num>
  <w:num w:numId="34" w16cid:durableId="182591397">
    <w:abstractNumId w:val="30"/>
  </w:num>
  <w:num w:numId="35" w16cid:durableId="1318070185">
    <w:abstractNumId w:val="54"/>
  </w:num>
  <w:num w:numId="36" w16cid:durableId="1124226262">
    <w:abstractNumId w:val="19"/>
  </w:num>
  <w:num w:numId="37" w16cid:durableId="1559440028">
    <w:abstractNumId w:val="26"/>
  </w:num>
  <w:num w:numId="38" w16cid:durableId="587883805">
    <w:abstractNumId w:val="16"/>
  </w:num>
  <w:num w:numId="39" w16cid:durableId="1318654336">
    <w:abstractNumId w:val="49"/>
  </w:num>
  <w:num w:numId="40" w16cid:durableId="1063405107">
    <w:abstractNumId w:val="18"/>
  </w:num>
  <w:num w:numId="41" w16cid:durableId="186259976">
    <w:abstractNumId w:val="17"/>
  </w:num>
  <w:num w:numId="42" w16cid:durableId="1051268241">
    <w:abstractNumId w:val="25"/>
  </w:num>
  <w:num w:numId="43" w16cid:durableId="1454403486">
    <w:abstractNumId w:val="8"/>
  </w:num>
  <w:num w:numId="44" w16cid:durableId="652835215">
    <w:abstractNumId w:val="34"/>
  </w:num>
  <w:num w:numId="45" w16cid:durableId="1155532041">
    <w:abstractNumId w:val="3"/>
  </w:num>
  <w:num w:numId="46" w16cid:durableId="636230130">
    <w:abstractNumId w:val="7"/>
  </w:num>
  <w:num w:numId="47" w16cid:durableId="1942910107">
    <w:abstractNumId w:val="28"/>
  </w:num>
  <w:num w:numId="48" w16cid:durableId="667826532">
    <w:abstractNumId w:val="55"/>
  </w:num>
  <w:num w:numId="49" w16cid:durableId="1332486304">
    <w:abstractNumId w:val="50"/>
  </w:num>
  <w:num w:numId="50" w16cid:durableId="1913158724">
    <w:abstractNumId w:val="22"/>
  </w:num>
  <w:num w:numId="51" w16cid:durableId="552010098">
    <w:abstractNumId w:val="41"/>
  </w:num>
  <w:num w:numId="52" w16cid:durableId="351609542">
    <w:abstractNumId w:val="32"/>
  </w:num>
  <w:num w:numId="53" w16cid:durableId="1390105614">
    <w:abstractNumId w:val="56"/>
  </w:num>
  <w:num w:numId="54" w16cid:durableId="381952772">
    <w:abstractNumId w:val="29"/>
  </w:num>
  <w:num w:numId="55" w16cid:durableId="1272471832">
    <w:abstractNumId w:val="9"/>
  </w:num>
  <w:num w:numId="56" w16cid:durableId="461964195">
    <w:abstractNumId w:val="47"/>
  </w:num>
  <w:num w:numId="57" w16cid:durableId="362483961">
    <w:abstractNumId w:val="44"/>
  </w:num>
  <w:num w:numId="58" w16cid:durableId="1816026834">
    <w:abstractNumId w:val="1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5FAE"/>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B38"/>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BDA"/>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308"/>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CF8"/>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9EF"/>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5BB1"/>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0A8D"/>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11F"/>
    <w:rsid w:val="002E057E"/>
    <w:rsid w:val="002E18EA"/>
    <w:rsid w:val="002E1D9A"/>
    <w:rsid w:val="002E1DC7"/>
    <w:rsid w:val="002E29E9"/>
    <w:rsid w:val="002E2DA8"/>
    <w:rsid w:val="002E2DC2"/>
    <w:rsid w:val="002E39C6"/>
    <w:rsid w:val="002E4DF8"/>
    <w:rsid w:val="002E515B"/>
    <w:rsid w:val="002E61C6"/>
    <w:rsid w:val="002E6B19"/>
    <w:rsid w:val="002E6C90"/>
    <w:rsid w:val="002E6DDD"/>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5AD"/>
    <w:rsid w:val="002F7EA1"/>
    <w:rsid w:val="00300C51"/>
    <w:rsid w:val="003019B2"/>
    <w:rsid w:val="00301CE1"/>
    <w:rsid w:val="00301EBF"/>
    <w:rsid w:val="003028E4"/>
    <w:rsid w:val="00302E40"/>
    <w:rsid w:val="00302ED7"/>
    <w:rsid w:val="003030D9"/>
    <w:rsid w:val="003032C7"/>
    <w:rsid w:val="0030357B"/>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09F6"/>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28E1"/>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395"/>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776"/>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085"/>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007"/>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924"/>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3E1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94A"/>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32F7"/>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2FD"/>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1C"/>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4FC"/>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30B"/>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88F"/>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3B2"/>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AE3"/>
    <w:rsid w:val="00A32C73"/>
    <w:rsid w:val="00A32F5E"/>
    <w:rsid w:val="00A3319C"/>
    <w:rsid w:val="00A336AB"/>
    <w:rsid w:val="00A33BFA"/>
    <w:rsid w:val="00A33CCC"/>
    <w:rsid w:val="00A33EE3"/>
    <w:rsid w:val="00A34325"/>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7D"/>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AC0"/>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9F"/>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0A8"/>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5E16"/>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458"/>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0CF"/>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90"/>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59A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34A5"/>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17FE6"/>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7FB"/>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 w:type="paragraph" w:styleId="aff0">
    <w:name w:val="Body Text Indent"/>
    <w:basedOn w:val="a"/>
    <w:link w:val="aff1"/>
    <w:rsid w:val="00A75C7D"/>
    <w:pPr>
      <w:ind w:left="420" w:hangingChars="200" w:hanging="420"/>
    </w:pPr>
  </w:style>
  <w:style w:type="character" w:customStyle="1" w:styleId="aff1">
    <w:name w:val="本文インデント (文字)"/>
    <w:basedOn w:val="a0"/>
    <w:link w:val="aff0"/>
    <w:rsid w:val="00A75C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4.xml><?xml version="1.0" encoding="utf-8"?>
<ds:datastoreItem xmlns:ds="http://schemas.openxmlformats.org/officeDocument/2006/customXml" ds:itemID="{E1C14284-05F4-4E95-9949-D637596D0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1283</Words>
  <Characters>732</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金田　結希</cp:lastModifiedBy>
  <cp:revision>4</cp:revision>
  <cp:lastPrinted>2024-11-28T08:26:00Z</cp:lastPrinted>
  <dcterms:created xsi:type="dcterms:W3CDTF">2024-12-02T08:25:00Z</dcterms:created>
  <dcterms:modified xsi:type="dcterms:W3CDTF">2025-03-24T04:09:00Z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