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宇城市長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u w:val="none" w:color="auto"/>
        </w:rPr>
        <w:t>宇城市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認知症高齢者等見守りＳＯＳネットワーク事業登録変更・廃止届</w:t>
      </w:r>
    </w:p>
    <w:p>
      <w:pPr>
        <w:pStyle w:val="0"/>
        <w:ind w:firstLine="3120" w:firstLineChars="13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（続柄　　）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b w:val="0"/>
          <w:i w:val="0"/>
          <w:strike w:val="0"/>
          <w:color w:val="auto"/>
          <w:sz w:val="24"/>
          <w:u w:val="none" w:color="auto"/>
        </w:rPr>
        <w:t>宇城市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認知症高齢者等見守りＳＯＳネットワーク事業実施要綱</w:t>
      </w:r>
      <w:r>
        <w:rPr>
          <w:rFonts w:hint="eastAsia" w:ascii="ＭＳ 明朝" w:hAnsi="ＭＳ 明朝" w:eastAsia="ＭＳ 明朝"/>
          <w:sz w:val="24"/>
        </w:rPr>
        <w:t>第７条第１項の規定により、下記のとおり変更・廃止を届け出ます。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0"/>
        <w:gridCol w:w="630"/>
        <w:gridCol w:w="1680"/>
        <w:gridCol w:w="2935"/>
        <w:gridCol w:w="2835"/>
        <w:gridCol w:w="4"/>
      </w:tblGrid>
      <w:tr>
        <w:trPr>
          <w:gridAfter w:val="1"/>
          <w:wAfter w:w="4" w:type="dxa"/>
          <w:trHeight w:val="390" w:hRule="atLeas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変更事項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</w:tr>
      <w:tr>
        <w:trPr>
          <w:gridAfter w:val="1"/>
          <w:wAfter w:w="4" w:type="dxa"/>
          <w:trHeight w:val="5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登録者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1"/>
          <w:wAfter w:w="4" w:type="dxa"/>
          <w:trHeight w:val="43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1"/>
          <w:wAfter w:w="4" w:type="dxa"/>
          <w:trHeight w:val="35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1"/>
          <w:wAfter w:w="4" w:type="dxa"/>
          <w:trHeight w:val="7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身体の状況の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大きな変化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1"/>
          <w:wAfter w:w="4" w:type="dxa"/>
          <w:trHeight w:val="33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緊急連絡先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1"/>
          <w:wAfter w:w="4" w:type="dxa"/>
          <w:trHeight w:val="65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1"/>
          <w:wAfter w:w="4" w:type="dxa"/>
          <w:trHeight w:val="350" w:hRule="atLeast"/>
        </w:trPr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After w:val="1"/>
          <w:wAfter w:w="4" w:type="dxa"/>
        </w:trPr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1050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74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</w:t>
            </w:r>
          </w:p>
        </w:tc>
      </w:tr>
      <w:tr>
        <w:trPr/>
        <w:tc>
          <w:tcPr>
            <w:tcW w:w="1050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廃止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理由</w:t>
            </w:r>
          </w:p>
        </w:tc>
        <w:tc>
          <w:tcPr>
            <w:tcW w:w="74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□死亡のため　□市外転出のため　□長期入院のため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□施設等入所のため　□身体状況の変化のため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　　　　　　　　　　）</w:t>
            </w:r>
          </w:p>
        </w:tc>
      </w:tr>
      <w:tr>
        <w:trPr/>
        <w:tc>
          <w:tcPr>
            <w:tcW w:w="105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廃止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745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※変更又廃止に関係する事項のみ記入してください。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sz w:val="24"/>
      </w:rPr>
      <w:t>様式第５号（第７条関係）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0</Words>
  <Characters>253</Characters>
  <Application>JUST Note</Application>
  <Lines>252</Lines>
  <Paragraphs>35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立岩　朋夏</dc:creator>
  <cp:lastModifiedBy>前川　容子</cp:lastModifiedBy>
  <dcterms:created xsi:type="dcterms:W3CDTF">2020-03-06T10:13:00Z</dcterms:created>
  <dcterms:modified xsi:type="dcterms:W3CDTF">2020-03-11T08:20:52Z</dcterms:modified>
  <cp:revision>12</cp:revision>
</cp:coreProperties>
</file>