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06" w:rsidRDefault="00A0760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  <w:bookmarkEnd w:id="0"/>
    </w:p>
    <w:p w:rsidR="00A07606" w:rsidRDefault="00A0760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42"/>
          <w:kern w:val="0"/>
        </w:rPr>
        <w:t>浄化槽清掃業廃業等届出</w:t>
      </w:r>
      <w:r>
        <w:rPr>
          <w:rFonts w:ascii="ＭＳ 明朝" w:hAnsi="Courier New" w:hint="eastAsia"/>
          <w:spacing w:val="3"/>
          <w:kern w:val="0"/>
        </w:rPr>
        <w:t>書</w:t>
      </w:r>
    </w:p>
    <w:p w:rsidR="00A07606" w:rsidRDefault="00A07606">
      <w:pPr>
        <w:wordWrap w:val="0"/>
        <w:overflowPunct w:val="0"/>
        <w:autoSpaceDE w:val="0"/>
        <w:autoSpaceDN w:val="0"/>
        <w:ind w:left="69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年　　月　　日　　</w:t>
      </w:r>
    </w:p>
    <w:p w:rsidR="00A07606" w:rsidRDefault="00A07606">
      <w:pPr>
        <w:wordWrap w:val="0"/>
        <w:overflowPunct w:val="0"/>
        <w:autoSpaceDE w:val="0"/>
        <w:autoSpaceDN w:val="0"/>
        <w:ind w:left="690" w:hanging="690"/>
        <w:jc w:val="right"/>
        <w:rPr>
          <w:rFonts w:ascii="ＭＳ 明朝" w:hAnsi="Courier New"/>
        </w:rPr>
      </w:pPr>
    </w:p>
    <w:p w:rsidR="00A07606" w:rsidRDefault="00A0760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宇城市長　　　　様</w:t>
      </w:r>
    </w:p>
    <w:p w:rsidR="00A07606" w:rsidRDefault="00A07606">
      <w:pPr>
        <w:wordWrap w:val="0"/>
        <w:overflowPunct w:val="0"/>
        <w:autoSpaceDE w:val="0"/>
        <w:autoSpaceDN w:val="0"/>
        <w:ind w:left="690"/>
        <w:rPr>
          <w:rFonts w:ascii="ＭＳ 明朝" w:hAnsi="Courier New"/>
        </w:rPr>
      </w:pPr>
    </w:p>
    <w:p w:rsidR="00A07606" w:rsidRDefault="00A07606">
      <w:pPr>
        <w:wordWrap w:val="0"/>
        <w:overflowPunct w:val="0"/>
        <w:autoSpaceDE w:val="0"/>
        <w:autoSpaceDN w:val="0"/>
        <w:spacing w:line="210" w:lineRule="exact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住</w:t>
      </w:r>
      <w:r>
        <w:rPr>
          <w:rFonts w:ascii="ＭＳ 明朝" w:hAnsi="Courier New" w:hint="eastAsia"/>
        </w:rPr>
        <w:t xml:space="preserve">所　　　　　　　　　　　　　</w:t>
      </w:r>
    </w:p>
    <w:p w:rsidR="00A07606" w:rsidRDefault="00A07606">
      <w:pPr>
        <w:wordWrap w:val="0"/>
        <w:overflowPunct w:val="0"/>
        <w:autoSpaceDE w:val="0"/>
        <w:autoSpaceDN w:val="0"/>
        <w:spacing w:line="210" w:lineRule="exact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届出者　　　　　　　　　　　　　　　　　</w:t>
      </w:r>
    </w:p>
    <w:p w:rsidR="00A07606" w:rsidRDefault="00A07606">
      <w:pPr>
        <w:wordWrap w:val="0"/>
        <w:overflowPunct w:val="0"/>
        <w:autoSpaceDE w:val="0"/>
        <w:autoSpaceDN w:val="0"/>
        <w:spacing w:line="210" w:lineRule="exact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氏</w:t>
      </w:r>
      <w:r>
        <w:rPr>
          <w:rFonts w:ascii="ＭＳ 明朝" w:hAnsi="Courier New" w:hint="eastAsia"/>
        </w:rPr>
        <w:t xml:space="preserve">名　　　　　　　　　　</w:t>
      </w:r>
      <w:r w:rsidR="002E1BE1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　</w:t>
      </w:r>
    </w:p>
    <w:p w:rsidR="00A07606" w:rsidRDefault="00A0760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07606" w:rsidRDefault="00A07606">
      <w:pPr>
        <w:wordWrap w:val="0"/>
        <w:overflowPunct w:val="0"/>
        <w:autoSpaceDE w:val="0"/>
        <w:autoSpaceDN w:val="0"/>
        <w:spacing w:after="84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宇城市浄化槽に関する条例第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項の規定により届け出ます。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5116"/>
      </w:tblGrid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400" w:type="dxa"/>
            <w:gridSpan w:val="2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許可番号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400" w:type="dxa"/>
            <w:gridSpan w:val="2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700" w:type="dxa"/>
            <w:vMerge w:val="restart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spacing w:line="420" w:lineRule="exact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浄化槽清掃業者であった者</w:t>
            </w:r>
          </w:p>
        </w:tc>
        <w:tc>
          <w:tcPr>
            <w:tcW w:w="1700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700" w:type="dxa"/>
            <w:vMerge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</w:p>
        </w:tc>
        <w:tc>
          <w:tcPr>
            <w:tcW w:w="1700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氏名又は名称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700" w:type="dxa"/>
            <w:vMerge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</w:p>
        </w:tc>
        <w:tc>
          <w:tcPr>
            <w:tcW w:w="1700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法人にあっては代表者氏名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400" w:type="dxa"/>
            <w:gridSpan w:val="2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廃業等年月日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3400" w:type="dxa"/>
            <w:gridSpan w:val="2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届出の事由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①死亡　　　　　②合併</w:t>
            </w:r>
          </w:p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③破産　　　　　④合併及び破産以外の解散</w:t>
            </w:r>
          </w:p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⑤廃止</w:t>
            </w:r>
          </w:p>
        </w:tc>
      </w:tr>
      <w:tr w:rsidR="00A0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3400" w:type="dxa"/>
            <w:gridSpan w:val="2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届出と浄化槽清掃業者の関係</w:t>
            </w:r>
          </w:p>
        </w:tc>
        <w:tc>
          <w:tcPr>
            <w:tcW w:w="5116" w:type="dxa"/>
            <w:vAlign w:val="center"/>
          </w:tcPr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①本人　　　　　②相続人</w:t>
            </w:r>
          </w:p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③元役人　　　　④破産管財人</w:t>
            </w:r>
          </w:p>
          <w:p w:rsidR="00A07606" w:rsidRDefault="00A07606">
            <w:pPr>
              <w:wordWrap w:val="0"/>
              <w:overflowPunct w:val="0"/>
              <w:autoSpaceDE w:val="0"/>
              <w:autoSpaceDN w:val="0"/>
              <w:ind w:left="115" w:right="11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⑤清算人　　　　⑥その他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　　　　</w:t>
            </w:r>
            <w:r>
              <w:rPr>
                <w:rFonts w:ascii="ＭＳ 明朝" w:hAnsi="Courier New"/>
              </w:rPr>
              <w:t>)</w:t>
            </w:r>
          </w:p>
        </w:tc>
      </w:tr>
    </w:tbl>
    <w:p w:rsidR="00A07606" w:rsidRDefault="00A07606">
      <w:pPr>
        <w:wordWrap w:val="0"/>
        <w:overflowPunct w:val="0"/>
        <w:autoSpaceDE w:val="0"/>
        <w:autoSpaceDN w:val="0"/>
        <w:spacing w:before="84"/>
        <w:ind w:left="629" w:hanging="629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注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 xml:space="preserve">　届出の事由の欄及び届出者と浄化槽清掃業者の関係の欄は、該当するものの番号を○で囲むこと。</w:t>
      </w:r>
    </w:p>
    <w:sectPr w:rsidR="00A076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FC" w:rsidRDefault="001823FC" w:rsidP="001F1BBD">
      <w:r>
        <w:separator/>
      </w:r>
    </w:p>
  </w:endnote>
  <w:endnote w:type="continuationSeparator" w:id="0">
    <w:p w:rsidR="001823FC" w:rsidRDefault="001823FC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FC" w:rsidRDefault="001823FC" w:rsidP="001F1BBD">
      <w:r>
        <w:separator/>
      </w:r>
    </w:p>
  </w:footnote>
  <w:footnote w:type="continuationSeparator" w:id="0">
    <w:p w:rsidR="001823FC" w:rsidRDefault="001823FC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06"/>
    <w:rsid w:val="001823FC"/>
    <w:rsid w:val="001F1BBD"/>
    <w:rsid w:val="002274E1"/>
    <w:rsid w:val="002E1BE1"/>
    <w:rsid w:val="003D4C7D"/>
    <w:rsid w:val="00960913"/>
    <w:rsid w:val="00A07606"/>
    <w:rsid w:val="00C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C338F6-B6FB-4D18-8499-26B69A21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衛生環境課</dc:creator>
  <cp:keywords/>
  <dc:description/>
  <cp:lastModifiedBy>衛生環境課</cp:lastModifiedBy>
  <cp:revision>2</cp:revision>
  <dcterms:created xsi:type="dcterms:W3CDTF">2024-01-17T05:07:00Z</dcterms:created>
  <dcterms:modified xsi:type="dcterms:W3CDTF">2024-01-17T05:07:00Z</dcterms:modified>
</cp:coreProperties>
</file>