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A9" w:rsidRPr="00D705A9" w:rsidRDefault="00D705A9" w:rsidP="00D705A9">
      <w:pPr>
        <w:pStyle w:val="Default"/>
        <w:rPr>
          <w:b/>
          <w:sz w:val="23"/>
          <w:szCs w:val="23"/>
        </w:rPr>
      </w:pPr>
      <w:r w:rsidRPr="00D705A9">
        <w:rPr>
          <w:b/>
        </w:rPr>
        <w:t xml:space="preserve"> </w:t>
      </w:r>
      <w:r w:rsidRPr="00D705A9">
        <w:rPr>
          <w:rFonts w:hint="eastAsia"/>
          <w:b/>
          <w:sz w:val="23"/>
          <w:szCs w:val="23"/>
        </w:rPr>
        <w:t>老人ホームへの入所措置等の指針について</w:t>
      </w:r>
      <w:r w:rsidRPr="00D705A9">
        <w:rPr>
          <w:b/>
          <w:sz w:val="23"/>
          <w:szCs w:val="23"/>
        </w:rPr>
        <w:t xml:space="preserve"> </w:t>
      </w:r>
    </w:p>
    <w:p w:rsidR="00D705A9" w:rsidRDefault="00D705A9" w:rsidP="00D705A9">
      <w:pPr>
        <w:pStyle w:val="Default"/>
        <w:rPr>
          <w:sz w:val="23"/>
          <w:szCs w:val="23"/>
        </w:rPr>
      </w:pPr>
      <w:r>
        <w:rPr>
          <w:rFonts w:hint="eastAsia"/>
          <w:sz w:val="23"/>
          <w:szCs w:val="23"/>
        </w:rPr>
        <w:t>（平成１８年３月３１日付け老発第</w:t>
      </w:r>
      <w:r>
        <w:rPr>
          <w:sz w:val="23"/>
          <w:szCs w:val="23"/>
        </w:rPr>
        <w:t>0331028</w:t>
      </w:r>
      <w:r>
        <w:rPr>
          <w:rFonts w:hint="eastAsia"/>
          <w:sz w:val="23"/>
          <w:szCs w:val="23"/>
        </w:rPr>
        <w:t>号厚生労働省老健局長通知）</w:t>
      </w:r>
    </w:p>
    <w:p w:rsidR="00D705A9" w:rsidRPr="00D705A9" w:rsidRDefault="00D705A9" w:rsidP="00D705A9">
      <w:pPr>
        <w:pStyle w:val="Default"/>
        <w:rPr>
          <w:rFonts w:hint="eastAsia"/>
          <w:b/>
          <w:sz w:val="23"/>
          <w:szCs w:val="23"/>
        </w:rPr>
      </w:pPr>
      <w:bookmarkStart w:id="0" w:name="_GoBack"/>
      <w:r w:rsidRPr="00D705A9">
        <w:rPr>
          <w:rFonts w:hint="eastAsia"/>
          <w:b/>
          <w:sz w:val="23"/>
          <w:szCs w:val="23"/>
        </w:rPr>
        <w:t>第７</w:t>
      </w:r>
      <w:r>
        <w:rPr>
          <w:rFonts w:hint="eastAsia"/>
          <w:b/>
          <w:sz w:val="23"/>
          <w:szCs w:val="23"/>
        </w:rPr>
        <w:t>の２、３、４の抜粋</w:t>
      </w:r>
    </w:p>
    <w:bookmarkEnd w:id="0"/>
    <w:p w:rsidR="00D705A9" w:rsidRDefault="00D705A9" w:rsidP="00D705A9">
      <w:pPr>
        <w:pStyle w:val="Default"/>
        <w:rPr>
          <w:rFonts w:hint="eastAsia"/>
          <w:sz w:val="23"/>
          <w:szCs w:val="23"/>
        </w:rPr>
      </w:pPr>
    </w:p>
    <w:p w:rsidR="00D705A9" w:rsidRPr="00D705A9" w:rsidRDefault="00D705A9" w:rsidP="00D705A9">
      <w:pPr>
        <w:pStyle w:val="Default"/>
        <w:rPr>
          <w:b/>
          <w:sz w:val="23"/>
          <w:szCs w:val="23"/>
        </w:rPr>
      </w:pPr>
      <w:r w:rsidRPr="00D705A9">
        <w:rPr>
          <w:rFonts w:hint="eastAsia"/>
          <w:b/>
          <w:sz w:val="23"/>
          <w:szCs w:val="23"/>
        </w:rPr>
        <w:t>第７</w:t>
      </w:r>
      <w:r>
        <w:rPr>
          <w:rFonts w:hint="eastAsia"/>
          <w:b/>
          <w:sz w:val="23"/>
          <w:szCs w:val="23"/>
        </w:rPr>
        <w:t xml:space="preserve">　</w:t>
      </w:r>
      <w:r w:rsidRPr="00D705A9">
        <w:rPr>
          <w:rFonts w:hint="eastAsia"/>
          <w:b/>
          <w:sz w:val="23"/>
          <w:szCs w:val="23"/>
        </w:rPr>
        <w:t>措置の開始、変更及び廃止</w:t>
      </w:r>
      <w:r w:rsidRPr="00D705A9">
        <w:rPr>
          <w:b/>
          <w:sz w:val="23"/>
          <w:szCs w:val="23"/>
        </w:rPr>
        <w:t xml:space="preserve"> </w:t>
      </w:r>
    </w:p>
    <w:p w:rsidR="00D705A9" w:rsidRDefault="00D705A9" w:rsidP="00D705A9">
      <w:pPr>
        <w:pStyle w:val="Default"/>
        <w:ind w:firstLineChars="100" w:firstLine="230"/>
        <w:rPr>
          <w:sz w:val="23"/>
          <w:szCs w:val="23"/>
        </w:rPr>
      </w:pPr>
      <w:r>
        <w:rPr>
          <w:rFonts w:hint="eastAsia"/>
          <w:sz w:val="23"/>
          <w:szCs w:val="23"/>
        </w:rPr>
        <w:t>２</w:t>
      </w:r>
      <w:r>
        <w:rPr>
          <w:rFonts w:hint="eastAsia"/>
          <w:sz w:val="23"/>
          <w:szCs w:val="23"/>
        </w:rPr>
        <w:t xml:space="preserve">　</w:t>
      </w:r>
      <w:r>
        <w:rPr>
          <w:rFonts w:hint="eastAsia"/>
          <w:sz w:val="23"/>
          <w:szCs w:val="23"/>
        </w:rPr>
        <w:t>措置の変更</w:t>
      </w:r>
      <w:r>
        <w:rPr>
          <w:sz w:val="23"/>
          <w:szCs w:val="23"/>
        </w:rPr>
        <w:t xml:space="preserve"> </w:t>
      </w:r>
    </w:p>
    <w:p w:rsidR="00D705A9" w:rsidRDefault="00D705A9" w:rsidP="00D705A9">
      <w:pPr>
        <w:pStyle w:val="Default"/>
        <w:ind w:leftChars="200" w:left="420" w:firstLineChars="100" w:firstLine="230"/>
        <w:rPr>
          <w:sz w:val="23"/>
          <w:szCs w:val="23"/>
        </w:rPr>
      </w:pPr>
      <w:r>
        <w:rPr>
          <w:rFonts w:hint="eastAsia"/>
          <w:sz w:val="23"/>
          <w:szCs w:val="23"/>
        </w:rPr>
        <w:t>養護老人ホーム又は特別養護老人ホームへの入所又は養護受託者への委託</w:t>
      </w:r>
      <w:r>
        <w:rPr>
          <w:rFonts w:hint="eastAsia"/>
          <w:sz w:val="23"/>
          <w:szCs w:val="23"/>
        </w:rPr>
        <w:t xml:space="preserve">　</w:t>
      </w:r>
      <w:r>
        <w:rPr>
          <w:rFonts w:hint="eastAsia"/>
          <w:sz w:val="23"/>
          <w:szCs w:val="23"/>
        </w:rPr>
        <w:t>の措置のうち、いずれかの措置をとられている老人が他の措置をとることが適当であると認められるに至った場合は、その時点において、措置を変更するものとする。</w:t>
      </w:r>
      <w:r>
        <w:rPr>
          <w:sz w:val="23"/>
          <w:szCs w:val="23"/>
        </w:rPr>
        <w:t xml:space="preserve"> </w:t>
      </w:r>
    </w:p>
    <w:p w:rsidR="00D705A9" w:rsidRDefault="00D705A9" w:rsidP="00D705A9">
      <w:pPr>
        <w:pStyle w:val="Default"/>
        <w:ind w:leftChars="100" w:left="440" w:hangingChars="100" w:hanging="230"/>
        <w:rPr>
          <w:sz w:val="23"/>
          <w:szCs w:val="23"/>
        </w:rPr>
      </w:pPr>
      <w:r>
        <w:rPr>
          <w:rFonts w:hint="eastAsia"/>
          <w:sz w:val="23"/>
          <w:szCs w:val="23"/>
        </w:rPr>
        <w:t>３</w:t>
      </w:r>
      <w:r>
        <w:rPr>
          <w:rFonts w:hint="eastAsia"/>
          <w:sz w:val="23"/>
          <w:szCs w:val="23"/>
        </w:rPr>
        <w:t xml:space="preserve">　</w:t>
      </w:r>
      <w:r>
        <w:rPr>
          <w:rFonts w:hint="eastAsia"/>
          <w:sz w:val="23"/>
          <w:szCs w:val="23"/>
        </w:rPr>
        <w:t>老人ホームへの入所又は養護受託者への委託の措置は、当該措置を受けて</w:t>
      </w:r>
      <w:r>
        <w:rPr>
          <w:rFonts w:hint="eastAsia"/>
          <w:sz w:val="23"/>
          <w:szCs w:val="23"/>
        </w:rPr>
        <w:t xml:space="preserve">　</w:t>
      </w:r>
      <w:r>
        <w:rPr>
          <w:rFonts w:hint="eastAsia"/>
          <w:sz w:val="23"/>
          <w:szCs w:val="23"/>
        </w:rPr>
        <w:t>いる老人が次のいずれかに該当する場合、その時点において、措置を廃止するものとする。</w:t>
      </w:r>
      <w:r>
        <w:rPr>
          <w:sz w:val="23"/>
          <w:szCs w:val="23"/>
        </w:rPr>
        <w:t xml:space="preserve"> </w:t>
      </w:r>
    </w:p>
    <w:p w:rsidR="00D705A9" w:rsidRDefault="00D705A9" w:rsidP="00D705A9">
      <w:pPr>
        <w:pStyle w:val="Default"/>
        <w:ind w:firstLineChars="100" w:firstLine="230"/>
        <w:rPr>
          <w:sz w:val="23"/>
          <w:szCs w:val="23"/>
        </w:rPr>
      </w:pPr>
      <w:r>
        <w:rPr>
          <w:rFonts w:hint="eastAsia"/>
          <w:sz w:val="23"/>
          <w:szCs w:val="23"/>
        </w:rPr>
        <w:t>（１）措置の基準に適合しなくなった場合</w:t>
      </w:r>
      <w:r>
        <w:rPr>
          <w:sz w:val="23"/>
          <w:szCs w:val="23"/>
        </w:rPr>
        <w:t xml:space="preserve"> </w:t>
      </w:r>
    </w:p>
    <w:p w:rsidR="00D705A9" w:rsidRDefault="00D705A9" w:rsidP="00D705A9">
      <w:pPr>
        <w:pStyle w:val="Default"/>
        <w:ind w:leftChars="100" w:left="900" w:hangingChars="300" w:hanging="690"/>
        <w:rPr>
          <w:sz w:val="23"/>
          <w:szCs w:val="23"/>
        </w:rPr>
      </w:pPr>
      <w:r>
        <w:rPr>
          <w:rFonts w:hint="eastAsia"/>
          <w:sz w:val="23"/>
          <w:szCs w:val="23"/>
        </w:rPr>
        <w:t>（２）入院その他の事由により老人ホーム又は養護受託者の家庭以外の場所で生活する期間が３箇月以上にわたることが明らかに予想される場合、又はおおむね３箇月を超えるに至った場合</w:t>
      </w:r>
      <w:r>
        <w:rPr>
          <w:sz w:val="23"/>
          <w:szCs w:val="23"/>
        </w:rPr>
        <w:t xml:space="preserve"> </w:t>
      </w:r>
    </w:p>
    <w:p w:rsidR="00D705A9" w:rsidRDefault="00D705A9" w:rsidP="00D705A9">
      <w:pPr>
        <w:pStyle w:val="Default"/>
        <w:ind w:leftChars="100" w:left="900" w:hangingChars="300" w:hanging="690"/>
        <w:rPr>
          <w:sz w:val="23"/>
          <w:szCs w:val="23"/>
        </w:rPr>
      </w:pPr>
      <w:r>
        <w:rPr>
          <w:rFonts w:hint="eastAsia"/>
          <w:sz w:val="23"/>
          <w:szCs w:val="23"/>
        </w:rPr>
        <w:t>（３）養護老人ホームへの入所の措置を受けている老人が、介護保険法に基づく施設サービスの利用が可能になった場合</w:t>
      </w:r>
      <w:r>
        <w:rPr>
          <w:sz w:val="23"/>
          <w:szCs w:val="23"/>
        </w:rPr>
        <w:t xml:space="preserve"> </w:t>
      </w:r>
    </w:p>
    <w:p w:rsidR="00D705A9" w:rsidRDefault="00D705A9" w:rsidP="00D705A9">
      <w:pPr>
        <w:pStyle w:val="Default"/>
        <w:ind w:leftChars="100" w:left="900" w:hangingChars="300" w:hanging="690"/>
        <w:rPr>
          <w:sz w:val="23"/>
          <w:szCs w:val="23"/>
        </w:rPr>
      </w:pPr>
      <w:r>
        <w:rPr>
          <w:rFonts w:hint="eastAsia"/>
          <w:sz w:val="23"/>
          <w:szCs w:val="23"/>
        </w:rPr>
        <w:t>（４）特別養護老人ホームへの入所の措置を受けている老人が、やむを得ない事由の解消により、介護保険法に基づく施設サービスの利用が可能になった場合</w:t>
      </w:r>
      <w:r>
        <w:rPr>
          <w:sz w:val="23"/>
          <w:szCs w:val="23"/>
        </w:rPr>
        <w:t xml:space="preserve"> </w:t>
      </w:r>
    </w:p>
    <w:p w:rsidR="00D705A9" w:rsidRDefault="00D705A9" w:rsidP="00D705A9">
      <w:pPr>
        <w:pStyle w:val="Default"/>
        <w:ind w:firstLineChars="100" w:firstLine="230"/>
        <w:rPr>
          <w:sz w:val="23"/>
          <w:szCs w:val="23"/>
        </w:rPr>
      </w:pPr>
      <w:r>
        <w:rPr>
          <w:rFonts w:hint="eastAsia"/>
          <w:sz w:val="23"/>
          <w:szCs w:val="23"/>
        </w:rPr>
        <w:t>４</w:t>
      </w:r>
      <w:r>
        <w:rPr>
          <w:rFonts w:hint="eastAsia"/>
          <w:sz w:val="23"/>
          <w:szCs w:val="23"/>
        </w:rPr>
        <w:t xml:space="preserve">　</w:t>
      </w:r>
      <w:r>
        <w:rPr>
          <w:rFonts w:hint="eastAsia"/>
          <w:sz w:val="23"/>
          <w:szCs w:val="23"/>
        </w:rPr>
        <w:t>措置後の入所継続の要否</w:t>
      </w:r>
      <w:r>
        <w:rPr>
          <w:sz w:val="23"/>
          <w:szCs w:val="23"/>
        </w:rPr>
        <w:t xml:space="preserve"> </w:t>
      </w:r>
    </w:p>
    <w:p w:rsidR="002B1B81" w:rsidRDefault="00D705A9" w:rsidP="00D705A9">
      <w:pPr>
        <w:ind w:leftChars="300" w:left="630"/>
      </w:pPr>
      <w:r>
        <w:rPr>
          <w:rFonts w:hint="eastAsia"/>
          <w:sz w:val="23"/>
          <w:szCs w:val="23"/>
        </w:rPr>
        <w:t>老人ホームの入所者については、年１回入所継続の要否について見直すものとする。</w:t>
      </w:r>
    </w:p>
    <w:sectPr w:rsidR="002B1B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A9"/>
    <w:rsid w:val="002B1B81"/>
    <w:rsid w:val="00D7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81F315-CE3F-4DAE-8A13-71A5F998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5A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朋夏</dc:creator>
  <cp:keywords/>
  <dc:description/>
  <cp:lastModifiedBy>立岩　朋夏</cp:lastModifiedBy>
  <cp:revision>1</cp:revision>
  <dcterms:created xsi:type="dcterms:W3CDTF">2018-01-11T07:35:00Z</dcterms:created>
  <dcterms:modified xsi:type="dcterms:W3CDTF">2018-01-11T07:40:00Z</dcterms:modified>
</cp:coreProperties>
</file>