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B1482" w14:textId="77777777" w:rsidR="00E06917" w:rsidRPr="007B6699" w:rsidRDefault="00D76812" w:rsidP="009E55BC">
      <w:pPr>
        <w:pStyle w:val="a6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宇城圏域におけるサービス担当者会議の</w:t>
      </w:r>
      <w:r w:rsidR="00245FD9" w:rsidRPr="007B6699">
        <w:rPr>
          <w:rFonts w:ascii="BIZ UDPゴシック" w:eastAsia="BIZ UDPゴシック" w:hAnsi="BIZ UDPゴシック" w:hint="eastAsia"/>
          <w:sz w:val="24"/>
          <w:szCs w:val="24"/>
        </w:rPr>
        <w:t>実施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について</w:t>
      </w:r>
    </w:p>
    <w:p w14:paraId="1E5E8D61" w14:textId="77777777" w:rsidR="00D76812" w:rsidRPr="007B6699" w:rsidRDefault="00D76812">
      <w:pPr>
        <w:rPr>
          <w:rFonts w:ascii="BIZ UDPゴシック" w:eastAsia="BIZ UDPゴシック" w:hAnsi="BIZ UDPゴシック"/>
          <w:sz w:val="24"/>
          <w:szCs w:val="24"/>
        </w:rPr>
      </w:pPr>
    </w:p>
    <w:p w14:paraId="2C628706" w14:textId="77777777" w:rsidR="00176ABB" w:rsidRPr="007B6699" w:rsidRDefault="006D51DF" w:rsidP="004669F9">
      <w:pPr>
        <w:ind w:firstLineChars="100" w:firstLine="252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宇城圏域では必要に応じ市町担当者がサービス担当者会議に出席することとなっているが、以下の場合には必ず相談支援事業者より</w:t>
      </w:r>
      <w:r w:rsidR="00245FD9" w:rsidRPr="007B6699">
        <w:rPr>
          <w:rFonts w:ascii="BIZ UDPゴシック" w:eastAsia="BIZ UDPゴシック" w:hAnsi="BIZ UDPゴシック" w:hint="eastAsia"/>
          <w:sz w:val="24"/>
          <w:szCs w:val="24"/>
        </w:rPr>
        <w:t>市町担当者へ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参加要請を</w:t>
      </w:r>
      <w:r w:rsidR="00245FD9" w:rsidRPr="007B6699">
        <w:rPr>
          <w:rFonts w:ascii="BIZ UDPゴシック" w:eastAsia="BIZ UDPゴシック" w:hAnsi="BIZ UDPゴシック" w:hint="eastAsia"/>
          <w:sz w:val="24"/>
          <w:szCs w:val="24"/>
        </w:rPr>
        <w:t>行うこと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。</w:t>
      </w:r>
      <w:r w:rsidR="004669F9" w:rsidRPr="007B6699">
        <w:rPr>
          <w:rFonts w:ascii="BIZ UDPゴシック" w:eastAsia="BIZ UDPゴシック" w:hAnsi="BIZ UDPゴシック" w:hint="eastAsia"/>
          <w:sz w:val="24"/>
          <w:szCs w:val="24"/>
        </w:rPr>
        <w:t>なお市町担当者が参加しない場合であっても、相談支援事業者は市町担当者と相談の上、支給決定内容等の検討を行うこと。</w:t>
      </w:r>
    </w:p>
    <w:p w14:paraId="5AE2C147" w14:textId="77777777" w:rsidR="004669F9" w:rsidRPr="007B6699" w:rsidRDefault="004669F9" w:rsidP="004669F9">
      <w:pPr>
        <w:rPr>
          <w:rFonts w:ascii="BIZ UDPゴシック" w:eastAsia="BIZ UDPゴシック" w:hAnsi="BIZ UDPゴシック"/>
          <w:sz w:val="24"/>
          <w:szCs w:val="24"/>
        </w:rPr>
      </w:pPr>
    </w:p>
    <w:p w14:paraId="481DA14D" w14:textId="77777777" w:rsidR="00245FD9" w:rsidRPr="007B6699" w:rsidRDefault="00245FD9">
      <w:pPr>
        <w:rPr>
          <w:rFonts w:ascii="BIZ UDPゴシック" w:eastAsia="BIZ UDPゴシック" w:hAnsi="BIZ UDPゴシック"/>
          <w:sz w:val="24"/>
          <w:szCs w:val="24"/>
        </w:rPr>
      </w:pPr>
    </w:p>
    <w:p w14:paraId="33C1DF04" w14:textId="1EE72282" w:rsidR="00D76812" w:rsidRPr="007B6699" w:rsidRDefault="004A0267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新規のサービス申請の場合</w:t>
      </w:r>
    </w:p>
    <w:p w14:paraId="2F956057" w14:textId="77777777" w:rsidR="004A0267" w:rsidRPr="007B6699" w:rsidRDefault="004A0267">
      <w:pPr>
        <w:rPr>
          <w:rFonts w:ascii="BIZ UDPゴシック" w:eastAsia="BIZ UDPゴシック" w:hAnsi="BIZ UDPゴシック"/>
          <w:sz w:val="24"/>
          <w:szCs w:val="24"/>
        </w:rPr>
      </w:pPr>
    </w:p>
    <w:p w14:paraId="109DB2D0" w14:textId="04607755" w:rsidR="00D76812" w:rsidRPr="007B6699" w:rsidRDefault="00D76812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福祉サービス</w:t>
      </w:r>
      <w:r w:rsidR="002D7501" w:rsidRPr="007B6699">
        <w:rPr>
          <w:rFonts w:ascii="BIZ UDPゴシック" w:eastAsia="BIZ UDPゴシック" w:hAnsi="BIZ UDPゴシック" w:hint="eastAsia"/>
          <w:sz w:val="24"/>
          <w:szCs w:val="24"/>
        </w:rPr>
        <w:t>種類、支給量等、</w:t>
      </w:r>
      <w:r w:rsidR="004A0267" w:rsidRPr="007B6699">
        <w:rPr>
          <w:rFonts w:ascii="BIZ UDPゴシック" w:eastAsia="BIZ UDPゴシック" w:hAnsi="BIZ UDPゴシック" w:hint="eastAsia"/>
          <w:sz w:val="24"/>
          <w:szCs w:val="24"/>
        </w:rPr>
        <w:t>内容に変更がある場合</w:t>
      </w:r>
    </w:p>
    <w:p w14:paraId="0CE19ACD" w14:textId="77777777" w:rsidR="004A0267" w:rsidRPr="007B6699" w:rsidRDefault="004A0267">
      <w:pPr>
        <w:rPr>
          <w:rFonts w:ascii="BIZ UDPゴシック" w:eastAsia="BIZ UDPゴシック" w:hAnsi="BIZ UDPゴシック"/>
          <w:sz w:val="24"/>
          <w:szCs w:val="24"/>
        </w:rPr>
      </w:pPr>
    </w:p>
    <w:p w14:paraId="45FC57A8" w14:textId="3F73342C" w:rsidR="00D76812" w:rsidRPr="007B6699" w:rsidRDefault="00D76812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福祉サー</w:t>
      </w:r>
      <w:r w:rsidR="004A0267" w:rsidRPr="007B6699">
        <w:rPr>
          <w:rFonts w:ascii="BIZ UDPゴシック" w:eastAsia="BIZ UDPゴシック" w:hAnsi="BIZ UDPゴシック" w:hint="eastAsia"/>
          <w:sz w:val="24"/>
          <w:szCs w:val="24"/>
        </w:rPr>
        <w:t>ビスの基準量を超えての支給が必要な場合</w:t>
      </w:r>
    </w:p>
    <w:p w14:paraId="7CBB8FCF" w14:textId="77777777" w:rsidR="004A0267" w:rsidRPr="007B6699" w:rsidRDefault="004A0267">
      <w:pPr>
        <w:rPr>
          <w:rFonts w:ascii="BIZ UDPゴシック" w:eastAsia="BIZ UDPゴシック" w:hAnsi="BIZ UDPゴシック"/>
          <w:sz w:val="24"/>
          <w:szCs w:val="24"/>
        </w:rPr>
      </w:pPr>
    </w:p>
    <w:p w14:paraId="27173480" w14:textId="30253BB4" w:rsidR="00BC60A7" w:rsidRPr="007B6699" w:rsidRDefault="004A0267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世帯に複数の障害者がいる、解決困難な問題を抱えている等いわゆる困難事例</w:t>
      </w:r>
      <w:r w:rsidR="00BC60A7" w:rsidRPr="007B6699">
        <w:rPr>
          <w:rFonts w:ascii="BIZ UDPゴシック" w:eastAsia="BIZ UDPゴシック" w:hAnsi="BIZ UDPゴシック" w:hint="eastAsia"/>
          <w:sz w:val="24"/>
          <w:szCs w:val="24"/>
        </w:rPr>
        <w:t>※困難事例については裏面の【困難事例の</w:t>
      </w:r>
      <w:r w:rsidR="004E5E59" w:rsidRPr="007B6699">
        <w:rPr>
          <w:rFonts w:ascii="BIZ UDPゴシック" w:eastAsia="BIZ UDPゴシック" w:hAnsi="BIZ UDPゴシック" w:hint="eastAsia"/>
          <w:sz w:val="24"/>
          <w:szCs w:val="24"/>
        </w:rPr>
        <w:t>具体</w:t>
      </w:r>
      <w:r w:rsidR="00BC60A7" w:rsidRPr="007B6699">
        <w:rPr>
          <w:rFonts w:ascii="BIZ UDPゴシック" w:eastAsia="BIZ UDPゴシック" w:hAnsi="BIZ UDPゴシック" w:hint="eastAsia"/>
          <w:sz w:val="24"/>
          <w:szCs w:val="24"/>
        </w:rPr>
        <w:t>例】を参照。</w:t>
      </w:r>
    </w:p>
    <w:p w14:paraId="317B79AA" w14:textId="77777777" w:rsidR="000D1923" w:rsidRPr="007B6699" w:rsidRDefault="000D1923" w:rsidP="000D1923">
      <w:pPr>
        <w:pStyle w:val="a5"/>
        <w:rPr>
          <w:rFonts w:ascii="BIZ UDPゴシック" w:eastAsia="BIZ UDPゴシック" w:hAnsi="BIZ UDPゴシック"/>
          <w:sz w:val="24"/>
          <w:szCs w:val="24"/>
        </w:rPr>
      </w:pPr>
    </w:p>
    <w:p w14:paraId="2045FBF6" w14:textId="0A8E20A3" w:rsidR="00D76812" w:rsidRPr="007B6699" w:rsidRDefault="00D76812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モニタリングの頻度を</w:t>
      </w:r>
      <w:r w:rsidR="004A0267" w:rsidRPr="007B6699">
        <w:rPr>
          <w:rFonts w:ascii="BIZ UDPゴシック" w:eastAsia="BIZ UDPゴシック" w:hAnsi="BIZ UDPゴシック" w:hint="eastAsia"/>
          <w:sz w:val="24"/>
          <w:szCs w:val="24"/>
        </w:rPr>
        <w:t>検討する必要のある場合</w:t>
      </w:r>
    </w:p>
    <w:p w14:paraId="37DFD8B8" w14:textId="77777777" w:rsidR="004A0267" w:rsidRPr="007B6699" w:rsidRDefault="004A0267">
      <w:pPr>
        <w:rPr>
          <w:rFonts w:ascii="BIZ UDPゴシック" w:eastAsia="BIZ UDPゴシック" w:hAnsi="BIZ UDPゴシック"/>
          <w:sz w:val="24"/>
          <w:szCs w:val="24"/>
        </w:rPr>
      </w:pPr>
    </w:p>
    <w:p w14:paraId="2189E835" w14:textId="2456EF99" w:rsidR="00D76812" w:rsidRPr="007B6699" w:rsidRDefault="004A0267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サービス利用中断、変更等を繰り返す等利用状況が不安定な場合</w:t>
      </w:r>
    </w:p>
    <w:p w14:paraId="429DF92B" w14:textId="77777777" w:rsidR="004A0267" w:rsidRPr="007B6699" w:rsidRDefault="004A0267">
      <w:pPr>
        <w:rPr>
          <w:rFonts w:ascii="BIZ UDPゴシック" w:eastAsia="BIZ UDPゴシック" w:hAnsi="BIZ UDPゴシック"/>
          <w:sz w:val="24"/>
          <w:szCs w:val="24"/>
        </w:rPr>
      </w:pPr>
    </w:p>
    <w:p w14:paraId="416CBE23" w14:textId="278B5A3B" w:rsidR="004A0267" w:rsidRPr="007B6699" w:rsidRDefault="004A0267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その他相談支援事業所が必要と</w:t>
      </w:r>
      <w:r w:rsidR="00EE7E2B" w:rsidRPr="007B6699">
        <w:rPr>
          <w:rFonts w:ascii="BIZ UDPゴシック" w:eastAsia="BIZ UDPゴシック" w:hAnsi="BIZ UDPゴシック" w:hint="eastAsia"/>
          <w:sz w:val="24"/>
          <w:szCs w:val="24"/>
        </w:rPr>
        <w:t>考える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場合</w:t>
      </w:r>
    </w:p>
    <w:p w14:paraId="03C7248D" w14:textId="77777777" w:rsidR="006D670E" w:rsidRPr="007B6699" w:rsidRDefault="006D670E">
      <w:pPr>
        <w:rPr>
          <w:rFonts w:ascii="BIZ UDPゴシック" w:eastAsia="BIZ UDPゴシック" w:hAnsi="BIZ UDPゴシック"/>
          <w:sz w:val="24"/>
          <w:szCs w:val="24"/>
        </w:rPr>
      </w:pPr>
    </w:p>
    <w:p w14:paraId="09D1F4EA" w14:textId="7EA073A3" w:rsidR="006D670E" w:rsidRPr="007B6699" w:rsidRDefault="00EE7E2B" w:rsidP="000D1923">
      <w:pPr>
        <w:pStyle w:val="a5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その他行政が必要と考える場合</w:t>
      </w:r>
    </w:p>
    <w:p w14:paraId="2FD3D438" w14:textId="77777777" w:rsidR="000D1923" w:rsidRPr="007B6699" w:rsidRDefault="000D1923">
      <w:pPr>
        <w:rPr>
          <w:rFonts w:ascii="BIZ UDPゴシック" w:eastAsia="BIZ UDPゴシック" w:hAnsi="BIZ UDPゴシック"/>
          <w:sz w:val="24"/>
          <w:szCs w:val="24"/>
        </w:rPr>
      </w:pPr>
    </w:p>
    <w:p w14:paraId="56AD779E" w14:textId="36F92253" w:rsidR="00C240C5" w:rsidRPr="007B6699" w:rsidRDefault="00C240C5">
      <w:pPr>
        <w:rPr>
          <w:rFonts w:ascii="BIZ UDPゴシック" w:eastAsia="BIZ UDPゴシック" w:hAnsi="BIZ UDPゴシック"/>
          <w:sz w:val="24"/>
          <w:szCs w:val="24"/>
        </w:rPr>
      </w:pPr>
    </w:p>
    <w:p w14:paraId="0EA6ABA3" w14:textId="2B134BC1" w:rsidR="0090024F" w:rsidRPr="007B6699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1E4E0627" w14:textId="324ED43F" w:rsidR="0090024F" w:rsidRPr="007B6699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153132B5" w14:textId="1B72F79D" w:rsidR="0090024F" w:rsidRPr="007B6699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2491FBCF" w14:textId="0F75E967" w:rsidR="0090024F" w:rsidRPr="007B6699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3987C68C" w14:textId="28D8B031" w:rsidR="0090024F" w:rsidRPr="007B6699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1BEC1EA5" w14:textId="3CF25A6C" w:rsidR="0090024F" w:rsidRDefault="0090024F">
      <w:pPr>
        <w:rPr>
          <w:rFonts w:ascii="BIZ UDPゴシック" w:eastAsia="BIZ UDPゴシック" w:hAnsi="BIZ UDPゴシック"/>
          <w:sz w:val="24"/>
          <w:szCs w:val="24"/>
        </w:rPr>
      </w:pPr>
    </w:p>
    <w:p w14:paraId="3883B741" w14:textId="301A002C" w:rsidR="007B6699" w:rsidRDefault="007B6699">
      <w:pPr>
        <w:rPr>
          <w:rFonts w:ascii="BIZ UDPゴシック" w:eastAsia="BIZ UDPゴシック" w:hAnsi="BIZ UDPゴシック"/>
          <w:sz w:val="24"/>
          <w:szCs w:val="24"/>
        </w:rPr>
      </w:pPr>
    </w:p>
    <w:p w14:paraId="70855D5E" w14:textId="475BC0A1" w:rsidR="007B6699" w:rsidRDefault="007B6699">
      <w:pPr>
        <w:rPr>
          <w:rFonts w:ascii="BIZ UDPゴシック" w:eastAsia="BIZ UDPゴシック" w:hAnsi="BIZ UDPゴシック"/>
          <w:sz w:val="24"/>
          <w:szCs w:val="24"/>
        </w:rPr>
      </w:pPr>
    </w:p>
    <w:p w14:paraId="25F9C678" w14:textId="77777777" w:rsidR="007B6699" w:rsidRPr="007B6699" w:rsidRDefault="007B6699">
      <w:pPr>
        <w:rPr>
          <w:rFonts w:ascii="BIZ UDPゴシック" w:eastAsia="BIZ UDPゴシック" w:hAnsi="BIZ UDPゴシック"/>
          <w:sz w:val="24"/>
          <w:szCs w:val="24"/>
        </w:rPr>
      </w:pPr>
    </w:p>
    <w:p w14:paraId="71F47B7A" w14:textId="69E2CE4C" w:rsidR="0090024F" w:rsidRPr="007B6699" w:rsidRDefault="0090024F" w:rsidP="0090024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作成日：平成30年1月18日</w:t>
      </w:r>
    </w:p>
    <w:p w14:paraId="3D113AB6" w14:textId="05B2EEA9" w:rsidR="0090024F" w:rsidRPr="007B6699" w:rsidRDefault="0090024F" w:rsidP="0090024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改訂：令和4年11月17日</w:t>
      </w:r>
    </w:p>
    <w:p w14:paraId="40F5D59E" w14:textId="67340F52" w:rsidR="0090024F" w:rsidRPr="007B6699" w:rsidRDefault="0090024F" w:rsidP="0090024F">
      <w:pPr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宇城圏域相談支援部会</w:t>
      </w:r>
      <w:r w:rsidR="007B6699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宇城圏域モニタリング結果検証検討会</w:t>
      </w:r>
    </w:p>
    <w:p w14:paraId="24AEC051" w14:textId="533CAF34" w:rsidR="007B6C10" w:rsidRDefault="007B6C10" w:rsidP="00C240C5">
      <w:pPr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A1A45BD" w14:textId="77777777" w:rsidR="007B6699" w:rsidRPr="007B6699" w:rsidRDefault="007B6699" w:rsidP="00C240C5">
      <w:pPr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304291B3" w14:textId="7498F187" w:rsidR="007B6C10" w:rsidRPr="007B6699" w:rsidRDefault="00105972" w:rsidP="007B6C10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【</w:t>
      </w:r>
      <w:r w:rsidR="00BC60A7" w:rsidRPr="007B6699">
        <w:rPr>
          <w:rFonts w:ascii="BIZ UDPゴシック" w:eastAsia="BIZ UDPゴシック" w:hAnsi="BIZ UDPゴシック" w:hint="eastAsia"/>
          <w:sz w:val="24"/>
          <w:szCs w:val="24"/>
        </w:rPr>
        <w:t>困難事例の</w:t>
      </w:r>
      <w:r w:rsidR="004E5E59" w:rsidRPr="007B6699">
        <w:rPr>
          <w:rFonts w:ascii="BIZ UDPゴシック" w:eastAsia="BIZ UDPゴシック" w:hAnsi="BIZ UDPゴシック" w:hint="eastAsia"/>
          <w:sz w:val="24"/>
          <w:szCs w:val="24"/>
        </w:rPr>
        <w:t>具体</w:t>
      </w:r>
      <w:r w:rsidR="00BC60A7" w:rsidRPr="007B6699">
        <w:rPr>
          <w:rFonts w:ascii="BIZ UDPゴシック" w:eastAsia="BIZ UDPゴシック" w:hAnsi="BIZ UDPゴシック" w:hint="eastAsia"/>
          <w:sz w:val="24"/>
          <w:szCs w:val="24"/>
        </w:rPr>
        <w:t>例</w:t>
      </w:r>
      <w:r w:rsidRPr="007B6699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00761F64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・生活習慣等を改善するための集中的な支援の提供後、引き続き一定の支援が必要である者</w:t>
      </w:r>
    </w:p>
    <w:p w14:paraId="4E9EF6B3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・利用する指定障害福祉サービス事業者の頻繁な変更やそのおそれのある者</w:t>
      </w:r>
    </w:p>
    <w:p w14:paraId="436B13C9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・その他障害福祉サービス等を安定的に利用することに課題のある者</w:t>
      </w:r>
    </w:p>
    <w:p w14:paraId="7DE2D464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・障害福祉サービス等と医療機関等との連携が必要な者</w:t>
      </w:r>
    </w:p>
    <w:p w14:paraId="01FB0062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・複数の障害福祉サービス等を利用している者</w:t>
      </w:r>
    </w:p>
    <w:p w14:paraId="154A736A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・家族や地域住民等との関係が不安定な者</w:t>
      </w:r>
    </w:p>
    <w:p w14:paraId="643A6BBF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・学齢期の長期休暇等により、心身の状態が変化するおそれのある者</w:t>
      </w:r>
    </w:p>
    <w:p w14:paraId="30445EBF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・就学前の児童の状態や支援方法に関して、不安の軽減・解消を図る必要のある保護者</w:t>
      </w:r>
    </w:p>
    <w:p w14:paraId="3B2D8660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・単身者（単身生活を開始した者、開始しようとする者）</w:t>
      </w:r>
    </w:p>
    <w:p w14:paraId="5C88DD27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・複合的な課題を抱えた世帯に属する者</w:t>
      </w:r>
    </w:p>
    <w:p w14:paraId="0998F790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・医療観察法対象者</w:t>
      </w:r>
    </w:p>
    <w:p w14:paraId="4C5E1359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・犯罪をした者等（矯正施設退所者、起訴猶予又は執行猶予となった者等）</w:t>
      </w:r>
    </w:p>
    <w:p w14:paraId="50191479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・医療的ケア児</w:t>
      </w:r>
    </w:p>
    <w:p w14:paraId="6D33494F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・強度行動障害児者</w:t>
      </w:r>
    </w:p>
    <w:p w14:paraId="6390565B" w14:textId="77777777" w:rsidR="004E5E59" w:rsidRPr="007B6699" w:rsidRDefault="004E5E59" w:rsidP="004E5E59">
      <w:pPr>
        <w:ind w:right="-1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7B6699">
        <w:rPr>
          <w:rFonts w:ascii="BIZ UDPゴシック" w:eastAsia="BIZ UDPゴシック" w:hAnsi="BIZ UDPゴシック" w:hint="eastAsia"/>
          <w:sz w:val="24"/>
          <w:szCs w:val="24"/>
        </w:rPr>
        <w:t>・被虐待者又は、そのおそれのある者（養護者の障害理解の不足、介護疲れが見られる、養護者自身が支援を要する者、キーパーソンの不在や体調不良、死亡等の変化等）</w:t>
      </w:r>
    </w:p>
    <w:p w14:paraId="00EF158E" w14:textId="3A920CCC" w:rsidR="00105972" w:rsidRPr="007B6699" w:rsidRDefault="00105972" w:rsidP="00BC60A7">
      <w:pPr>
        <w:ind w:right="-1"/>
        <w:jc w:val="left"/>
        <w:rPr>
          <w:rFonts w:ascii="BIZ UDPゴシック" w:eastAsia="BIZ UDPゴシック" w:hAnsi="BIZ UDPゴシック" w:hint="eastAsia"/>
          <w:sz w:val="24"/>
          <w:szCs w:val="24"/>
        </w:rPr>
      </w:pPr>
      <w:bookmarkStart w:id="0" w:name="_GoBack"/>
      <w:bookmarkEnd w:id="0"/>
    </w:p>
    <w:sectPr w:rsidR="00105972" w:rsidRPr="007B6699" w:rsidSect="007B6699">
      <w:pgSz w:w="11906" w:h="16838"/>
      <w:pgMar w:top="1418" w:right="127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9A01BD"/>
    <w:multiLevelType w:val="hybridMultilevel"/>
    <w:tmpl w:val="B1B4B9C8"/>
    <w:lvl w:ilvl="0" w:tplc="10A84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12"/>
    <w:rsid w:val="000D1923"/>
    <w:rsid w:val="00105972"/>
    <w:rsid w:val="00176ABB"/>
    <w:rsid w:val="00245FD9"/>
    <w:rsid w:val="00255082"/>
    <w:rsid w:val="002D7501"/>
    <w:rsid w:val="002F15EA"/>
    <w:rsid w:val="004669F9"/>
    <w:rsid w:val="004A0267"/>
    <w:rsid w:val="004E5E59"/>
    <w:rsid w:val="004F7581"/>
    <w:rsid w:val="006176F4"/>
    <w:rsid w:val="0062330C"/>
    <w:rsid w:val="006D51DF"/>
    <w:rsid w:val="006D670E"/>
    <w:rsid w:val="007B6699"/>
    <w:rsid w:val="007B6C10"/>
    <w:rsid w:val="0090024F"/>
    <w:rsid w:val="0093025A"/>
    <w:rsid w:val="009E55BC"/>
    <w:rsid w:val="00A04FF5"/>
    <w:rsid w:val="00A3559F"/>
    <w:rsid w:val="00A66221"/>
    <w:rsid w:val="00B74EEE"/>
    <w:rsid w:val="00BC60A7"/>
    <w:rsid w:val="00BD5A8E"/>
    <w:rsid w:val="00C240C5"/>
    <w:rsid w:val="00C81D9E"/>
    <w:rsid w:val="00D76812"/>
    <w:rsid w:val="00DB327C"/>
    <w:rsid w:val="00E7557E"/>
    <w:rsid w:val="00E83464"/>
    <w:rsid w:val="00ED25E0"/>
    <w:rsid w:val="00EE2D12"/>
    <w:rsid w:val="00EE7E2B"/>
    <w:rsid w:val="00F51B7D"/>
    <w:rsid w:val="00FB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A7078"/>
  <w15:chartTrackingRefBased/>
  <w15:docId w15:val="{FD6F3665-6DDA-4CFD-B0C2-E1BF2DC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70E"/>
    <w:rPr>
      <w:rFonts w:asciiTheme="majorHAnsi" w:eastAsiaTheme="majorEastAsia" w:hAnsiTheme="majorHAnsi" w:cstheme="majorBidi"/>
      <w:sz w:val="18"/>
      <w:szCs w:val="18"/>
    </w:rPr>
  </w:style>
  <w:style w:type="paragraph" w:customStyle="1" w:styleId="reviserecord">
    <w:name w:val="revise_record"/>
    <w:basedOn w:val="a"/>
    <w:rsid w:val="00105972"/>
    <w:pPr>
      <w:widowControl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7">
    <w:name w:val="title17"/>
    <w:basedOn w:val="a"/>
    <w:rsid w:val="00105972"/>
    <w:pPr>
      <w:widowControl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105972"/>
  </w:style>
  <w:style w:type="character" w:customStyle="1" w:styleId="lawtitletext">
    <w:name w:val="lawtitle_text"/>
    <w:basedOn w:val="a0"/>
    <w:rsid w:val="00105972"/>
  </w:style>
  <w:style w:type="paragraph" w:styleId="Web">
    <w:name w:val="Normal (Web)"/>
    <w:basedOn w:val="a"/>
    <w:uiPriority w:val="99"/>
    <w:semiHidden/>
    <w:unhideWhenUsed/>
    <w:rsid w:val="00F51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D1923"/>
    <w:pPr>
      <w:ind w:leftChars="400" w:left="840"/>
    </w:pPr>
  </w:style>
  <w:style w:type="paragraph" w:styleId="a6">
    <w:name w:val="No Spacing"/>
    <w:uiPriority w:val="1"/>
    <w:qFormat/>
    <w:rsid w:val="00ED25E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16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宝田　啓佑</cp:lastModifiedBy>
  <cp:revision>2</cp:revision>
  <dcterms:created xsi:type="dcterms:W3CDTF">2022-11-25T07:25:00Z</dcterms:created>
  <dcterms:modified xsi:type="dcterms:W3CDTF">2022-11-25T07:26:00Z</dcterms:modified>
</cp:coreProperties>
</file>