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BEC" w:rsidRPr="0008326A" w:rsidRDefault="006B1BEC" w:rsidP="006B1BEC">
      <w:pPr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様式第２号（第５条関係）</w:t>
      </w:r>
    </w:p>
    <w:p w:rsidR="003E0C3D" w:rsidRPr="0008326A" w:rsidRDefault="003E0C3D" w:rsidP="006B1BEC">
      <w:pPr>
        <w:jc w:val="left"/>
        <w:rPr>
          <w:rFonts w:ascii="ＭＳ 明朝" w:eastAsia="ＭＳ 明朝" w:hAnsi="ＭＳ 明朝"/>
          <w:sz w:val="24"/>
          <w:szCs w:val="24"/>
        </w:rPr>
      </w:pPr>
    </w:p>
    <w:p w:rsidR="00702BEF" w:rsidRPr="0008326A" w:rsidRDefault="006B1BEC" w:rsidP="00CB56A9">
      <w:pPr>
        <w:jc w:val="center"/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宇城市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>介護保険</w:t>
      </w:r>
      <w:r w:rsidR="003F1CAD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AC4FAF" w:rsidRPr="0008326A">
        <w:rPr>
          <w:rFonts w:ascii="ＭＳ 明朝" w:eastAsia="ＭＳ 明朝" w:hAnsi="ＭＳ 明朝" w:hint="eastAsia"/>
          <w:sz w:val="24"/>
          <w:szCs w:val="24"/>
        </w:rPr>
        <w:t>費受領委任払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誓約書</w:t>
      </w:r>
    </w:p>
    <w:p w:rsidR="00CB56A9" w:rsidRPr="0008326A" w:rsidRDefault="00CB56A9">
      <w:pPr>
        <w:rPr>
          <w:rFonts w:ascii="ＭＳ 明朝" w:eastAsia="ＭＳ 明朝" w:hAnsi="ＭＳ 明朝"/>
          <w:sz w:val="24"/>
          <w:szCs w:val="24"/>
        </w:rPr>
      </w:pPr>
    </w:p>
    <w:p w:rsidR="00CB56A9" w:rsidRPr="0008326A" w:rsidRDefault="00CB56A9">
      <w:pPr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 xml:space="preserve">宇城市長　</w:t>
      </w:r>
      <w:r w:rsidR="00306E0E" w:rsidRPr="0008326A">
        <w:rPr>
          <w:rFonts w:ascii="ＭＳ 明朝" w:eastAsia="ＭＳ 明朝" w:hAnsi="ＭＳ 明朝" w:hint="eastAsia"/>
          <w:sz w:val="24"/>
          <w:szCs w:val="24"/>
        </w:rPr>
        <w:t>様</w:t>
      </w:r>
    </w:p>
    <w:p w:rsidR="00CB56A9" w:rsidRPr="0008326A" w:rsidRDefault="00CB56A9">
      <w:pPr>
        <w:rPr>
          <w:rFonts w:ascii="ＭＳ 明朝" w:eastAsia="ＭＳ 明朝" w:hAnsi="ＭＳ 明朝"/>
          <w:sz w:val="24"/>
          <w:szCs w:val="24"/>
        </w:rPr>
      </w:pPr>
    </w:p>
    <w:p w:rsidR="00CB56A9" w:rsidRPr="0008326A" w:rsidRDefault="00CB56A9">
      <w:pPr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 xml:space="preserve">　私は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>、</w:t>
      </w:r>
      <w:r w:rsidRPr="0008326A">
        <w:rPr>
          <w:rFonts w:ascii="ＭＳ 明朝" w:eastAsia="ＭＳ 明朝" w:hAnsi="ＭＳ 明朝" w:hint="eastAsia"/>
          <w:sz w:val="24"/>
          <w:szCs w:val="24"/>
        </w:rPr>
        <w:t>宇城市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>介護保険</w:t>
      </w:r>
      <w:r w:rsidR="003F1CAD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>費受領委任払</w:t>
      </w:r>
      <w:r w:rsidRPr="0008326A">
        <w:rPr>
          <w:rFonts w:ascii="ＭＳ 明朝" w:eastAsia="ＭＳ 明朝" w:hAnsi="ＭＳ 明朝" w:hint="eastAsia"/>
          <w:sz w:val="24"/>
          <w:szCs w:val="24"/>
        </w:rPr>
        <w:t>を受任する際、次の事項を遵守することを誓約いたします。</w:t>
      </w:r>
    </w:p>
    <w:p w:rsidR="00CB56A9" w:rsidRPr="0008326A" w:rsidRDefault="00CB56A9">
      <w:pPr>
        <w:rPr>
          <w:rFonts w:ascii="ＭＳ 明朝" w:eastAsia="ＭＳ 明朝" w:hAnsi="ＭＳ 明朝"/>
          <w:sz w:val="24"/>
          <w:szCs w:val="24"/>
        </w:rPr>
      </w:pPr>
    </w:p>
    <w:p w:rsidR="00CB56A9" w:rsidRPr="0008326A" w:rsidRDefault="007E7FEB" w:rsidP="003F1CA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１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介護保険法第</w:t>
      </w:r>
      <w:r w:rsidR="003F1CAD">
        <w:rPr>
          <w:rFonts w:ascii="ＭＳ 明朝" w:eastAsia="ＭＳ 明朝" w:hAnsi="ＭＳ 明朝" w:hint="eastAsia"/>
          <w:sz w:val="24"/>
          <w:szCs w:val="24"/>
        </w:rPr>
        <w:t>４４条第１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項に規定する居宅介護</w:t>
      </w:r>
      <w:r w:rsidR="003F1CAD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費の支給及び</w:t>
      </w:r>
      <w:r w:rsidR="00306E0E" w:rsidRPr="0008326A">
        <w:rPr>
          <w:rFonts w:ascii="ＭＳ 明朝" w:eastAsia="ＭＳ 明朝" w:hAnsi="ＭＳ 明朝" w:hint="eastAsia"/>
          <w:sz w:val="24"/>
          <w:szCs w:val="24"/>
        </w:rPr>
        <w:t>同法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第</w:t>
      </w:r>
      <w:r w:rsidR="003F1CAD">
        <w:rPr>
          <w:rFonts w:ascii="ＭＳ 明朝" w:eastAsia="ＭＳ 明朝" w:hAnsi="ＭＳ 明朝" w:hint="eastAsia"/>
          <w:sz w:val="24"/>
          <w:szCs w:val="24"/>
        </w:rPr>
        <w:t>５６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条第１項に規定する介護予防</w:t>
      </w:r>
      <w:r w:rsidR="003F1CAD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費の支給について法令を遵守いたします。</w:t>
      </w:r>
    </w:p>
    <w:p w:rsidR="00CB56A9" w:rsidRPr="0008326A" w:rsidRDefault="007E7FEB" w:rsidP="0008326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２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宇城市が必要と認める場合は現地調査に立ち会い、必要な説明及び書類の提出等に協力いたします。</w:t>
      </w:r>
    </w:p>
    <w:p w:rsidR="00CB56A9" w:rsidRPr="0008326A" w:rsidRDefault="007E7FEB" w:rsidP="00CB56A9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３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介護保険</w:t>
      </w:r>
      <w:r w:rsidR="003F1CAD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費受領委任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>払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に際し、次の</w:t>
      </w:r>
      <w:r w:rsidR="00306E0E" w:rsidRPr="0008326A">
        <w:rPr>
          <w:rFonts w:ascii="ＭＳ 明朝" w:eastAsia="ＭＳ 明朝" w:hAnsi="ＭＳ 明朝" w:hint="eastAsia"/>
          <w:sz w:val="24"/>
          <w:szCs w:val="24"/>
        </w:rPr>
        <w:t>いずれかの行為を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行った場合は、介護保険</w:t>
      </w:r>
      <w:r w:rsidR="003F1CAD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AC4FAF" w:rsidRPr="0008326A">
        <w:rPr>
          <w:rFonts w:ascii="ＭＳ 明朝" w:eastAsia="ＭＳ 明朝" w:hAnsi="ＭＳ 明朝" w:hint="eastAsia"/>
          <w:sz w:val="24"/>
          <w:szCs w:val="24"/>
        </w:rPr>
        <w:t>費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受領委任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>払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の利用をでき</w:t>
      </w:r>
      <w:r w:rsidR="007F49B8" w:rsidRPr="0008326A">
        <w:rPr>
          <w:rFonts w:ascii="ＭＳ 明朝" w:eastAsia="ＭＳ 明朝" w:hAnsi="ＭＳ 明朝" w:hint="eastAsia"/>
          <w:sz w:val="24"/>
          <w:szCs w:val="24"/>
        </w:rPr>
        <w:t>なく</w:t>
      </w:r>
      <w:r w:rsidR="00CB56A9" w:rsidRPr="0008326A">
        <w:rPr>
          <w:rFonts w:ascii="ＭＳ 明朝" w:eastAsia="ＭＳ 明朝" w:hAnsi="ＭＳ 明朝" w:hint="eastAsia"/>
          <w:sz w:val="24"/>
          <w:szCs w:val="24"/>
        </w:rPr>
        <w:t>なることについて</w:t>
      </w:r>
      <w:r w:rsidR="007F49B8" w:rsidRPr="0008326A">
        <w:rPr>
          <w:rFonts w:ascii="ＭＳ 明朝" w:eastAsia="ＭＳ 明朝" w:hAnsi="ＭＳ 明朝" w:hint="eastAsia"/>
          <w:sz w:val="24"/>
          <w:szCs w:val="24"/>
        </w:rPr>
        <w:t>異議は申しません。</w:t>
      </w:r>
    </w:p>
    <w:p w:rsidR="007F49B8" w:rsidRPr="0008326A" w:rsidRDefault="0008326A" w:rsidP="007F49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(1)</w:t>
      </w:r>
      <w:r w:rsidR="00F475EF" w:rsidRPr="000832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49B8" w:rsidRPr="0008326A">
        <w:rPr>
          <w:rFonts w:ascii="ＭＳ 明朝" w:eastAsia="ＭＳ 明朝" w:hAnsi="ＭＳ 明朝" w:hint="eastAsia"/>
          <w:sz w:val="24"/>
          <w:szCs w:val="24"/>
        </w:rPr>
        <w:t>虚偽の申請を行った場合</w:t>
      </w:r>
    </w:p>
    <w:p w:rsidR="007F49B8" w:rsidRPr="0008326A" w:rsidRDefault="0008326A" w:rsidP="007F49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(2)</w:t>
      </w:r>
      <w:r w:rsidR="00F475EF" w:rsidRPr="000832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49B8" w:rsidRPr="0008326A">
        <w:rPr>
          <w:rFonts w:ascii="ＭＳ 明朝" w:eastAsia="ＭＳ 明朝" w:hAnsi="ＭＳ 明朝" w:hint="eastAsia"/>
          <w:sz w:val="24"/>
          <w:szCs w:val="24"/>
        </w:rPr>
        <w:t>不適切な</w:t>
      </w:r>
      <w:r w:rsidR="003F1CAD">
        <w:rPr>
          <w:rFonts w:ascii="ＭＳ 明朝" w:eastAsia="ＭＳ 明朝" w:hAnsi="ＭＳ 明朝" w:hint="eastAsia"/>
          <w:sz w:val="24"/>
          <w:szCs w:val="24"/>
        </w:rPr>
        <w:t>特定福祉用具又は特定介護予防福祉用具の購入</w:t>
      </w:r>
      <w:r w:rsidR="007F49B8" w:rsidRPr="0008326A">
        <w:rPr>
          <w:rFonts w:ascii="ＭＳ 明朝" w:eastAsia="ＭＳ 明朝" w:hAnsi="ＭＳ 明朝" w:hint="eastAsia"/>
          <w:sz w:val="24"/>
          <w:szCs w:val="24"/>
        </w:rPr>
        <w:t>を行った場合</w:t>
      </w:r>
    </w:p>
    <w:p w:rsidR="003F1CAD" w:rsidRDefault="0008326A" w:rsidP="003F1CAD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(3)</w:t>
      </w:r>
      <w:r w:rsidR="00F475EF" w:rsidRPr="000832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F1CAD">
        <w:rPr>
          <w:rFonts w:ascii="ＭＳ 明朝" w:eastAsia="ＭＳ 明朝" w:hAnsi="ＭＳ 明朝" w:hint="eastAsia"/>
          <w:sz w:val="24"/>
          <w:szCs w:val="24"/>
        </w:rPr>
        <w:t>特定福祉用具又は特定介護予防福祉用具の</w:t>
      </w:r>
      <w:r w:rsidR="003F1CAD">
        <w:rPr>
          <w:rFonts w:ascii="ＭＳ 明朝" w:eastAsia="ＭＳ 明朝" w:hAnsi="ＭＳ 明朝" w:hint="eastAsia"/>
          <w:sz w:val="24"/>
          <w:szCs w:val="24"/>
        </w:rPr>
        <w:t>購入</w:t>
      </w:r>
      <w:r w:rsidR="007F49B8" w:rsidRPr="0008326A">
        <w:rPr>
          <w:rFonts w:ascii="ＭＳ 明朝" w:eastAsia="ＭＳ 明朝" w:hAnsi="ＭＳ 明朝" w:hint="eastAsia"/>
          <w:sz w:val="24"/>
          <w:szCs w:val="24"/>
        </w:rPr>
        <w:t>に際し、不誠実な対応をと</w:t>
      </w:r>
      <w:bookmarkStart w:id="0" w:name="_GoBack"/>
      <w:bookmarkEnd w:id="0"/>
    </w:p>
    <w:p w:rsidR="007F49B8" w:rsidRPr="0008326A" w:rsidRDefault="007F49B8" w:rsidP="003F1CAD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った場合</w:t>
      </w:r>
    </w:p>
    <w:p w:rsidR="007F49B8" w:rsidRPr="0008326A" w:rsidRDefault="0008326A" w:rsidP="007F49B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(4)</w:t>
      </w:r>
      <w:r w:rsidR="00F475EF" w:rsidRPr="000832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587D" w:rsidRPr="0008326A">
        <w:rPr>
          <w:rFonts w:ascii="ＭＳ 明朝" w:eastAsia="ＭＳ 明朝" w:hAnsi="ＭＳ 明朝" w:hint="eastAsia"/>
          <w:sz w:val="24"/>
          <w:szCs w:val="24"/>
        </w:rPr>
        <w:t>市町村税を滞納した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>場合</w:t>
      </w:r>
    </w:p>
    <w:p w:rsidR="007F49B8" w:rsidRPr="0008326A" w:rsidRDefault="007E7FEB" w:rsidP="0008326A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４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F49B8" w:rsidRPr="0008326A">
        <w:rPr>
          <w:rFonts w:ascii="ＭＳ 明朝" w:eastAsia="ＭＳ 明朝" w:hAnsi="ＭＳ 明朝" w:hint="eastAsia"/>
          <w:sz w:val="24"/>
          <w:szCs w:val="24"/>
        </w:rPr>
        <w:t>前項により宇城市介護保険</w:t>
      </w:r>
      <w:r w:rsidR="003F1CAD">
        <w:rPr>
          <w:rFonts w:ascii="ＭＳ 明朝" w:eastAsia="ＭＳ 明朝" w:hAnsi="ＭＳ 明朝" w:hint="eastAsia"/>
          <w:sz w:val="24"/>
          <w:szCs w:val="24"/>
        </w:rPr>
        <w:t>福祉用具購入</w:t>
      </w:r>
      <w:r w:rsidR="007F49B8" w:rsidRPr="0008326A">
        <w:rPr>
          <w:rFonts w:ascii="ＭＳ 明朝" w:eastAsia="ＭＳ 明朝" w:hAnsi="ＭＳ 明朝" w:hint="eastAsia"/>
          <w:sz w:val="24"/>
          <w:szCs w:val="24"/>
        </w:rPr>
        <w:t>費受領委任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>払</w:t>
      </w:r>
      <w:r w:rsidR="007F49B8" w:rsidRPr="0008326A">
        <w:rPr>
          <w:rFonts w:ascii="ＭＳ 明朝" w:eastAsia="ＭＳ 明朝" w:hAnsi="ＭＳ 明朝" w:hint="eastAsia"/>
          <w:sz w:val="24"/>
          <w:szCs w:val="24"/>
        </w:rPr>
        <w:t>の利用ができなくなった場合、宇城市ホームページ等により利用停止</w:t>
      </w:r>
      <w:r w:rsidR="00306E0E" w:rsidRPr="0008326A">
        <w:rPr>
          <w:rFonts w:ascii="ＭＳ 明朝" w:eastAsia="ＭＳ 明朝" w:hAnsi="ＭＳ 明朝" w:hint="eastAsia"/>
          <w:sz w:val="24"/>
          <w:szCs w:val="24"/>
        </w:rPr>
        <w:t>中である旨及び</w:t>
      </w:r>
      <w:r w:rsidR="007F49B8" w:rsidRPr="0008326A">
        <w:rPr>
          <w:rFonts w:ascii="ＭＳ 明朝" w:eastAsia="ＭＳ 明朝" w:hAnsi="ＭＳ 明朝" w:hint="eastAsia"/>
          <w:sz w:val="24"/>
          <w:szCs w:val="24"/>
        </w:rPr>
        <w:t>その理由を公表されても異議は申しません。</w:t>
      </w:r>
    </w:p>
    <w:p w:rsidR="007F49B8" w:rsidRPr="0008326A" w:rsidRDefault="007E7FEB" w:rsidP="007F49B8">
      <w:pPr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５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7D7C97" w:rsidRPr="0008326A">
        <w:rPr>
          <w:rFonts w:ascii="ＭＳ 明朝" w:eastAsia="ＭＳ 明朝" w:hAnsi="ＭＳ 明朝" w:hint="eastAsia"/>
          <w:sz w:val="24"/>
          <w:szCs w:val="24"/>
        </w:rPr>
        <w:t>申請日から過去５年以内に</w:t>
      </w:r>
      <w:r w:rsidR="0013586C" w:rsidRPr="0008326A">
        <w:rPr>
          <w:rFonts w:ascii="ＭＳ 明朝" w:eastAsia="ＭＳ 明朝" w:hAnsi="ＭＳ 明朝" w:hint="eastAsia"/>
          <w:sz w:val="24"/>
          <w:szCs w:val="24"/>
        </w:rPr>
        <w:t>第</w:t>
      </w:r>
      <w:r w:rsidRPr="0008326A">
        <w:rPr>
          <w:rFonts w:ascii="ＭＳ 明朝" w:eastAsia="ＭＳ 明朝" w:hAnsi="ＭＳ 明朝" w:hint="eastAsia"/>
          <w:sz w:val="24"/>
          <w:szCs w:val="24"/>
        </w:rPr>
        <w:t>３</w:t>
      </w:r>
      <w:r w:rsidR="007D7C97" w:rsidRPr="0008326A">
        <w:rPr>
          <w:rFonts w:ascii="ＭＳ 明朝" w:eastAsia="ＭＳ 明朝" w:hAnsi="ＭＳ 明朝" w:hint="eastAsia"/>
          <w:sz w:val="24"/>
          <w:szCs w:val="24"/>
        </w:rPr>
        <w:t>項にある行為を行ったことはありません。</w:t>
      </w:r>
    </w:p>
    <w:p w:rsidR="00306E0E" w:rsidRPr="0008326A" w:rsidRDefault="00306E0E" w:rsidP="007F49B8">
      <w:pPr>
        <w:rPr>
          <w:rFonts w:ascii="ＭＳ 明朝" w:eastAsia="ＭＳ 明朝" w:hAnsi="ＭＳ 明朝"/>
          <w:sz w:val="24"/>
          <w:szCs w:val="24"/>
        </w:rPr>
      </w:pPr>
    </w:p>
    <w:p w:rsidR="00306E0E" w:rsidRPr="0008326A" w:rsidRDefault="00306E0E" w:rsidP="0008326A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年</w:t>
      </w:r>
      <w:r w:rsidR="0008326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8326A">
        <w:rPr>
          <w:rFonts w:ascii="ＭＳ 明朝" w:eastAsia="ＭＳ 明朝" w:hAnsi="ＭＳ 明朝" w:hint="eastAsia"/>
          <w:sz w:val="24"/>
          <w:szCs w:val="24"/>
        </w:rPr>
        <w:t>月</w:t>
      </w:r>
      <w:r w:rsidR="0008326A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8326A">
        <w:rPr>
          <w:rFonts w:ascii="ＭＳ 明朝" w:eastAsia="ＭＳ 明朝" w:hAnsi="ＭＳ 明朝" w:hint="eastAsia"/>
          <w:sz w:val="24"/>
          <w:szCs w:val="24"/>
        </w:rPr>
        <w:t>日</w:t>
      </w:r>
      <w:r w:rsidR="0008326A">
        <w:rPr>
          <w:rFonts w:ascii="ＭＳ 明朝" w:eastAsia="ＭＳ 明朝" w:hAnsi="ＭＳ 明朝" w:hint="eastAsia"/>
          <w:sz w:val="24"/>
          <w:szCs w:val="24"/>
        </w:rPr>
        <w:t xml:space="preserve">　　　　　　　</w:t>
      </w:r>
    </w:p>
    <w:p w:rsidR="0096189E" w:rsidRPr="0008326A" w:rsidRDefault="00306E0E" w:rsidP="0008326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（事業者名）</w:t>
      </w:r>
    </w:p>
    <w:p w:rsidR="0096189E" w:rsidRPr="0008326A" w:rsidRDefault="0096189E" w:rsidP="0096189E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:rsidR="0096189E" w:rsidRPr="0008326A" w:rsidRDefault="0096189E" w:rsidP="0096189E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:rsidR="0096189E" w:rsidRPr="0008326A" w:rsidRDefault="00306E0E" w:rsidP="0008326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 xml:space="preserve">（代表者氏名）　</w:t>
      </w:r>
    </w:p>
    <w:p w:rsidR="00D02B0B" w:rsidRPr="0008326A" w:rsidRDefault="00D02B0B" w:rsidP="00D02B0B">
      <w:pPr>
        <w:ind w:firstLineChars="1900" w:firstLine="4560"/>
        <w:jc w:val="right"/>
        <w:rPr>
          <w:rFonts w:ascii="ＭＳ 明朝" w:eastAsia="ＭＳ 明朝" w:hAnsi="ＭＳ 明朝"/>
          <w:sz w:val="24"/>
          <w:szCs w:val="24"/>
        </w:rPr>
      </w:pPr>
    </w:p>
    <w:p w:rsidR="0008326A" w:rsidRDefault="00FF06D4" w:rsidP="0008326A">
      <w:pPr>
        <w:ind w:firstLineChars="1600" w:firstLine="3840"/>
        <w:jc w:val="left"/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（所在地）〒</w:t>
      </w:r>
      <w:r w:rsidR="0008326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6189E" w:rsidRPr="0008326A">
        <w:rPr>
          <w:rFonts w:ascii="ＭＳ 明朝" w:eastAsia="ＭＳ 明朝" w:hAnsi="ＭＳ 明朝" w:hint="eastAsia"/>
          <w:sz w:val="24"/>
          <w:szCs w:val="24"/>
        </w:rPr>
        <w:t>-</w:t>
      </w:r>
      <w:r w:rsidR="0008326A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96189E" w:rsidRPr="0008326A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08326A" w:rsidRDefault="0008326A" w:rsidP="0008326A">
      <w:pPr>
        <w:ind w:firstLineChars="1900" w:firstLine="4560"/>
        <w:jc w:val="left"/>
        <w:rPr>
          <w:rFonts w:ascii="ＭＳ 明朝" w:eastAsia="ＭＳ 明朝" w:hAnsi="ＭＳ 明朝"/>
          <w:sz w:val="24"/>
          <w:szCs w:val="24"/>
        </w:rPr>
      </w:pPr>
    </w:p>
    <w:p w:rsidR="0008326A" w:rsidRDefault="0008326A" w:rsidP="003F1CAD">
      <w:pPr>
        <w:jc w:val="left"/>
        <w:rPr>
          <w:rFonts w:ascii="ＭＳ 明朝" w:eastAsia="ＭＳ 明朝" w:hAnsi="ＭＳ 明朝" w:hint="eastAsia"/>
          <w:sz w:val="24"/>
          <w:szCs w:val="24"/>
        </w:rPr>
      </w:pPr>
    </w:p>
    <w:p w:rsidR="00306E0E" w:rsidRPr="0008326A" w:rsidRDefault="00FF06D4" w:rsidP="0008326A">
      <w:pPr>
        <w:ind w:firstLineChars="2300" w:firstLine="5520"/>
        <w:jc w:val="left"/>
        <w:rPr>
          <w:rFonts w:ascii="ＭＳ 明朝" w:eastAsia="ＭＳ 明朝" w:hAnsi="ＭＳ 明朝"/>
          <w:sz w:val="24"/>
          <w:szCs w:val="24"/>
        </w:rPr>
      </w:pPr>
      <w:r w:rsidRPr="0008326A">
        <w:rPr>
          <w:rFonts w:ascii="ＭＳ 明朝" w:eastAsia="ＭＳ 明朝" w:hAnsi="ＭＳ 明朝" w:hint="eastAsia"/>
          <w:sz w:val="24"/>
          <w:szCs w:val="24"/>
        </w:rPr>
        <w:t>TEL</w:t>
      </w:r>
      <w:r w:rsidR="00C408E4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="0008326A">
        <w:rPr>
          <w:rFonts w:ascii="ＭＳ 明朝" w:eastAsia="ＭＳ 明朝" w:hAnsi="ＭＳ 明朝" w:hint="eastAsia"/>
          <w:sz w:val="24"/>
          <w:szCs w:val="24"/>
        </w:rPr>
        <w:t>（　　　）</w:t>
      </w:r>
    </w:p>
    <w:sectPr w:rsidR="00306E0E" w:rsidRPr="0008326A" w:rsidSect="0008326A">
      <w:pgSz w:w="11906" w:h="16838"/>
      <w:pgMar w:top="1701" w:right="1418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814" w:rsidRDefault="001E6814" w:rsidP="00AC4FAF">
      <w:r>
        <w:separator/>
      </w:r>
    </w:p>
  </w:endnote>
  <w:endnote w:type="continuationSeparator" w:id="0">
    <w:p w:rsidR="001E6814" w:rsidRDefault="001E6814" w:rsidP="00AC4F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814" w:rsidRDefault="001E6814" w:rsidP="00AC4FAF">
      <w:r>
        <w:separator/>
      </w:r>
    </w:p>
  </w:footnote>
  <w:footnote w:type="continuationSeparator" w:id="0">
    <w:p w:rsidR="001E6814" w:rsidRDefault="001E6814" w:rsidP="00AC4F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6A9"/>
    <w:rsid w:val="0008326A"/>
    <w:rsid w:val="000E0DF7"/>
    <w:rsid w:val="0013586C"/>
    <w:rsid w:val="001E6814"/>
    <w:rsid w:val="00214AC2"/>
    <w:rsid w:val="00274AF8"/>
    <w:rsid w:val="002E1A5D"/>
    <w:rsid w:val="00306E0E"/>
    <w:rsid w:val="00332F85"/>
    <w:rsid w:val="003E0C3D"/>
    <w:rsid w:val="003F1CAD"/>
    <w:rsid w:val="00450F11"/>
    <w:rsid w:val="006B1BEC"/>
    <w:rsid w:val="0077036E"/>
    <w:rsid w:val="007D0146"/>
    <w:rsid w:val="007D587D"/>
    <w:rsid w:val="007D7C97"/>
    <w:rsid w:val="007E7FEB"/>
    <w:rsid w:val="007F49B8"/>
    <w:rsid w:val="008B1332"/>
    <w:rsid w:val="0096189E"/>
    <w:rsid w:val="00982D55"/>
    <w:rsid w:val="00AA1B35"/>
    <w:rsid w:val="00AC4FAF"/>
    <w:rsid w:val="00C0482C"/>
    <w:rsid w:val="00C408E4"/>
    <w:rsid w:val="00CB56A9"/>
    <w:rsid w:val="00D02B0B"/>
    <w:rsid w:val="00F246D3"/>
    <w:rsid w:val="00F475EF"/>
    <w:rsid w:val="00FF0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86F45F3"/>
  <w15:chartTrackingRefBased/>
  <w15:docId w15:val="{7B8BD67C-8BE3-4367-A800-6C6E9EF3B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8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6189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C4F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C4FAF"/>
  </w:style>
  <w:style w:type="paragraph" w:styleId="a7">
    <w:name w:val="footer"/>
    <w:basedOn w:val="a"/>
    <w:link w:val="a8"/>
    <w:uiPriority w:val="99"/>
    <w:unhideWhenUsed/>
    <w:rsid w:val="00AC4F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C4F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2023-03-07T04:57:00Z</cp:lastPrinted>
  <dcterms:created xsi:type="dcterms:W3CDTF">2023-03-07T04:57:00Z</dcterms:created>
  <dcterms:modified xsi:type="dcterms:W3CDTF">2023-03-07T04:57:00Z</dcterms:modified>
</cp:coreProperties>
</file>