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6E2" w:rsidRPr="00C216E2" w:rsidRDefault="00C216E2" w:rsidP="00C216E2">
      <w:pPr>
        <w:rPr>
          <w:rFonts w:ascii="ＭＳ 明朝" w:eastAsia="ＭＳ 明朝" w:hAnsi="ＭＳ 明朝"/>
          <w:b/>
          <w:sz w:val="24"/>
        </w:rPr>
      </w:pPr>
      <w:r w:rsidRPr="00C216E2">
        <w:rPr>
          <w:rFonts w:ascii="ＭＳ 明朝" w:eastAsia="ＭＳ 明朝" w:hAnsi="ＭＳ 明朝" w:hint="eastAsia"/>
          <w:b/>
          <w:sz w:val="24"/>
        </w:rPr>
        <w:t>老人ホームへの入所措置等の指針について</w:t>
      </w:r>
      <w:r w:rsidRPr="00C216E2">
        <w:rPr>
          <w:rFonts w:ascii="ＭＳ 明朝" w:eastAsia="ＭＳ 明朝" w:hAnsi="ＭＳ 明朝"/>
          <w:b/>
          <w:sz w:val="24"/>
        </w:rPr>
        <w:t xml:space="preserve"> </w:t>
      </w:r>
    </w:p>
    <w:p w:rsidR="00D86CB0" w:rsidRPr="001F35CB" w:rsidRDefault="00C216E2" w:rsidP="00C216E2">
      <w:pPr>
        <w:rPr>
          <w:rFonts w:ascii="ＭＳ 明朝" w:eastAsia="ＭＳ 明朝" w:hAnsi="ＭＳ 明朝"/>
        </w:rPr>
      </w:pPr>
      <w:r w:rsidRPr="001F35CB">
        <w:rPr>
          <w:rFonts w:ascii="ＭＳ 明朝" w:eastAsia="ＭＳ 明朝" w:hAnsi="ＭＳ 明朝"/>
        </w:rPr>
        <w:t>（平成１８年３月３１日付け老発第 0331028 号厚生労働省老健局長通知）</w:t>
      </w:r>
    </w:p>
    <w:p w:rsidR="00C216E2" w:rsidRPr="001F35CB" w:rsidRDefault="00C54046" w:rsidP="00C216E2">
      <w:pPr>
        <w:rPr>
          <w:rFonts w:ascii="ＭＳ 明朝" w:eastAsia="ＭＳ 明朝" w:hAnsi="ＭＳ 明朝"/>
        </w:rPr>
      </w:pPr>
      <w:r w:rsidRPr="001F35CB">
        <w:rPr>
          <w:rFonts w:ascii="ＭＳ 明朝" w:eastAsia="ＭＳ 明朝" w:hAnsi="ＭＳ 明朝" w:hint="eastAsia"/>
        </w:rPr>
        <w:t>（第８抜粋）</w:t>
      </w:r>
      <w:r w:rsidR="00402D24" w:rsidRPr="001F35CB">
        <w:rPr>
          <w:rFonts w:ascii="ＭＳ 明朝" w:eastAsia="ＭＳ 明朝" w:hAnsi="ＭＳ 明朝" w:hint="eastAsia"/>
        </w:rPr>
        <w:t xml:space="preserve">　※以下の文中の「法」とは「老人福祉法」のことです。</w:t>
      </w:r>
    </w:p>
    <w:p w:rsidR="00C54046" w:rsidRPr="00402D24" w:rsidRDefault="00C54046" w:rsidP="00C216E2">
      <w:pPr>
        <w:rPr>
          <w:rFonts w:ascii="ＭＳ 明朝" w:eastAsia="ＭＳ 明朝" w:hAnsi="ＭＳ 明朝"/>
          <w:sz w:val="22"/>
        </w:rPr>
      </w:pPr>
    </w:p>
    <w:p w:rsidR="00860004" w:rsidRPr="001F35CB" w:rsidRDefault="00C216E2" w:rsidP="00860004">
      <w:pPr>
        <w:rPr>
          <w:rFonts w:ascii="ＭＳ 明朝" w:eastAsia="ＭＳ 明朝" w:hAnsi="ＭＳ 明朝"/>
          <w:b/>
          <w:sz w:val="22"/>
        </w:rPr>
      </w:pPr>
      <w:r w:rsidRPr="001F35CB">
        <w:rPr>
          <w:rFonts w:ascii="ＭＳ 明朝" w:eastAsia="ＭＳ 明朝" w:hAnsi="ＭＳ 明朝" w:hint="eastAsia"/>
          <w:b/>
          <w:sz w:val="22"/>
        </w:rPr>
        <w:t>第８</w:t>
      </w:r>
      <w:r w:rsidRPr="001F35CB">
        <w:rPr>
          <w:rFonts w:ascii="ＭＳ 明朝" w:eastAsia="ＭＳ 明朝" w:hAnsi="ＭＳ 明朝"/>
          <w:b/>
          <w:sz w:val="22"/>
        </w:rPr>
        <w:t xml:space="preserve"> ６５歳未満の者に対する措置</w:t>
      </w:r>
    </w:p>
    <w:p w:rsidR="00860004" w:rsidRPr="001F35CB" w:rsidRDefault="00860004" w:rsidP="00860004">
      <w:pPr>
        <w:ind w:firstLineChars="100" w:firstLine="210"/>
        <w:rPr>
          <w:rFonts w:ascii="ＭＳ 明朝" w:eastAsia="ＭＳ 明朝" w:hAnsi="ＭＳ 明朝"/>
          <w:b/>
          <w:szCs w:val="21"/>
        </w:rPr>
      </w:pPr>
      <w:r w:rsidRPr="001F35CB">
        <w:rPr>
          <w:rFonts w:ascii="ＭＳ 明朝" w:eastAsia="ＭＳ 明朝" w:hAnsi="ＭＳ 明朝" w:hint="eastAsia"/>
          <w:szCs w:val="21"/>
        </w:rPr>
        <w:t xml:space="preserve">１　</w:t>
      </w:r>
      <w:r w:rsidR="00C216E2" w:rsidRPr="001F35CB">
        <w:rPr>
          <w:rFonts w:ascii="ＭＳ 明朝" w:eastAsia="ＭＳ 明朝" w:hAnsi="ＭＳ 明朝"/>
          <w:szCs w:val="21"/>
        </w:rPr>
        <w:t>法第１１条第１項第１号又は第３号に規定する措置</w:t>
      </w:r>
    </w:p>
    <w:p w:rsidR="00C216E2" w:rsidRPr="001F35CB" w:rsidRDefault="00C216E2" w:rsidP="00860004">
      <w:pPr>
        <w:ind w:leftChars="200" w:left="420" w:firstLineChars="100" w:firstLine="210"/>
        <w:rPr>
          <w:rFonts w:ascii="ＭＳ 明朝" w:eastAsia="ＭＳ 明朝" w:hAnsi="ＭＳ 明朝"/>
          <w:b/>
          <w:szCs w:val="21"/>
        </w:rPr>
      </w:pPr>
      <w:r w:rsidRPr="001F35CB">
        <w:rPr>
          <w:rFonts w:ascii="ＭＳ 明朝" w:eastAsia="ＭＳ 明朝" w:hAnsi="ＭＳ 明朝"/>
          <w:szCs w:val="21"/>
        </w:rPr>
        <w:t xml:space="preserve">法第１１条第１項第１号又は第３号に規定する措置において、６５歳未満の者であって特に必要があると認められるものは、法第１１条第１項第１号又は第３号のいずれかの措置の基準に適合する者であって、６０歳以上の者について行うものとする。 </w:t>
      </w:r>
    </w:p>
    <w:p w:rsidR="00C216E2" w:rsidRPr="001F35CB" w:rsidRDefault="00C216E2" w:rsidP="00860004">
      <w:pPr>
        <w:ind w:leftChars="200" w:left="420" w:firstLineChars="100" w:firstLine="210"/>
        <w:rPr>
          <w:rFonts w:ascii="ＭＳ 明朝" w:eastAsia="ＭＳ 明朝" w:hAnsi="ＭＳ 明朝"/>
          <w:szCs w:val="21"/>
        </w:rPr>
      </w:pPr>
      <w:r w:rsidRPr="001F35CB">
        <w:rPr>
          <w:rFonts w:ascii="ＭＳ 明朝" w:eastAsia="ＭＳ 明朝" w:hAnsi="ＭＳ 明朝" w:hint="eastAsia"/>
          <w:szCs w:val="21"/>
        </w:rPr>
        <w:t>ただし、６０歳未満の者であって次のいずれかに該当するときは、老人ホーム入所措置の</w:t>
      </w:r>
      <w:r w:rsidRPr="001F35CB">
        <w:rPr>
          <w:rFonts w:ascii="ＭＳ 明朝" w:eastAsia="ＭＳ 明朝" w:hAnsi="ＭＳ 明朝"/>
          <w:szCs w:val="21"/>
        </w:rPr>
        <w:t xml:space="preserve">行うものとする。 </w:t>
      </w:r>
    </w:p>
    <w:p w:rsidR="00C216E2" w:rsidRPr="001F35CB" w:rsidRDefault="00C216E2" w:rsidP="00860004">
      <w:pPr>
        <w:ind w:left="630" w:hangingChars="300" w:hanging="630"/>
        <w:rPr>
          <w:rFonts w:ascii="ＭＳ 明朝" w:eastAsia="ＭＳ 明朝" w:hAnsi="ＭＳ 明朝"/>
          <w:szCs w:val="21"/>
        </w:rPr>
      </w:pPr>
      <w:r w:rsidRPr="001F35CB">
        <w:rPr>
          <w:rFonts w:ascii="ＭＳ 明朝" w:eastAsia="ＭＳ 明朝" w:hAnsi="ＭＳ 明朝"/>
          <w:szCs w:val="21"/>
        </w:rPr>
        <w:t>（１）老衰が著しく、かつ、生活保護法に定める救護施設への入所要件を満たしているが、救護施設に余力がないため、これに入所することができないとき。</w:t>
      </w:r>
    </w:p>
    <w:p w:rsidR="00860004" w:rsidRPr="001F35CB" w:rsidRDefault="00C216E2" w:rsidP="00860004">
      <w:pPr>
        <w:ind w:left="630" w:hangingChars="300" w:hanging="630"/>
        <w:rPr>
          <w:rFonts w:ascii="ＭＳ 明朝" w:eastAsia="ＭＳ 明朝" w:hAnsi="ＭＳ 明朝"/>
          <w:szCs w:val="21"/>
        </w:rPr>
      </w:pPr>
      <w:r w:rsidRPr="001F35CB">
        <w:rPr>
          <w:rFonts w:ascii="ＭＳ 明朝" w:eastAsia="ＭＳ 明朝" w:hAnsi="ＭＳ 明朝"/>
          <w:szCs w:val="21"/>
        </w:rPr>
        <w:t xml:space="preserve">（２）初老期における認知症（介護保険法施行令（平成１０年１２月２４日政令第４１２号） 第２条第６号に規定する初老期における認知症をいう。）に該当するとき。 </w:t>
      </w:r>
    </w:p>
    <w:p w:rsidR="00FB21C1" w:rsidRDefault="00C216E2" w:rsidP="00FB21C1">
      <w:pPr>
        <w:ind w:left="630" w:hangingChars="300" w:hanging="630"/>
        <w:rPr>
          <w:rFonts w:ascii="ＭＳ 明朝" w:eastAsia="ＭＳ 明朝" w:hAnsi="ＭＳ 明朝"/>
          <w:szCs w:val="21"/>
        </w:rPr>
      </w:pPr>
      <w:r w:rsidRPr="001F35CB">
        <w:rPr>
          <w:rFonts w:ascii="ＭＳ 明朝" w:eastAsia="ＭＳ 明朝" w:hAnsi="ＭＳ 明朝"/>
          <w:szCs w:val="21"/>
        </w:rPr>
        <w:t>（３）その配偶者が老人ホームの入所措置の措置を受ける場合であって、かつ、その者自身が老人ホームへの入所基準の</w:t>
      </w:r>
      <w:r w:rsidRPr="001F35CB">
        <w:rPr>
          <w:rFonts w:ascii="ＭＳ 明朝" w:eastAsia="ＭＳ 明朝" w:hAnsi="ＭＳ 明朝" w:hint="eastAsia"/>
          <w:szCs w:val="21"/>
        </w:rPr>
        <w:t>うち、年齢以外の基準に適合するとき。</w:t>
      </w:r>
    </w:p>
    <w:p w:rsidR="00FB21C1" w:rsidRDefault="00FB21C1" w:rsidP="00FB21C1">
      <w:pPr>
        <w:ind w:leftChars="100" w:left="63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C216E2" w:rsidRPr="001F35CB">
        <w:rPr>
          <w:rFonts w:ascii="ＭＳ 明朝" w:eastAsia="ＭＳ 明朝" w:hAnsi="ＭＳ 明朝"/>
          <w:szCs w:val="21"/>
        </w:rPr>
        <w:t xml:space="preserve">法第１１条第１項第２号に規定する措置 </w:t>
      </w:r>
    </w:p>
    <w:p w:rsidR="00C216E2" w:rsidRPr="001F35CB" w:rsidRDefault="00C216E2" w:rsidP="00FB21C1">
      <w:pPr>
        <w:ind w:leftChars="200" w:left="420" w:firstLineChars="100" w:firstLine="210"/>
        <w:rPr>
          <w:rFonts w:ascii="ＭＳ 明朝" w:eastAsia="ＭＳ 明朝" w:hAnsi="ＭＳ 明朝"/>
          <w:szCs w:val="21"/>
        </w:rPr>
      </w:pPr>
      <w:r w:rsidRPr="001F35CB">
        <w:rPr>
          <w:rFonts w:ascii="ＭＳ 明朝" w:eastAsia="ＭＳ 明朝" w:hAnsi="ＭＳ 明朝"/>
          <w:szCs w:val="21"/>
        </w:rPr>
        <w:t>法第１１条第１項第２号に規定する措置において、６５歳未満の者であって特に必</w:t>
      </w:r>
      <w:bookmarkStart w:id="0" w:name="_GoBack"/>
      <w:bookmarkEnd w:id="0"/>
      <w:r w:rsidRPr="001F35CB">
        <w:rPr>
          <w:rFonts w:ascii="ＭＳ 明朝" w:eastAsia="ＭＳ 明朝" w:hAnsi="ＭＳ 明朝"/>
          <w:szCs w:val="21"/>
        </w:rPr>
        <w:t xml:space="preserve">要があると認められるものは、法第１１条第１項第２号の措置の基準に適合する者であって、介護保険法第７条第３項第２号に該当するものについて行うものとする。 </w:t>
      </w:r>
    </w:p>
    <w:p w:rsidR="00C216E2" w:rsidRPr="00402D24" w:rsidRDefault="00C216E2" w:rsidP="00C216E2">
      <w:pPr>
        <w:rPr>
          <w:szCs w:val="21"/>
        </w:rPr>
      </w:pPr>
    </w:p>
    <w:sectPr w:rsidR="00C216E2" w:rsidRPr="00402D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A73" w:rsidRDefault="003F6A73" w:rsidP="00F64380">
      <w:r>
        <w:separator/>
      </w:r>
    </w:p>
  </w:endnote>
  <w:endnote w:type="continuationSeparator" w:id="0">
    <w:p w:rsidR="003F6A73" w:rsidRDefault="003F6A73" w:rsidP="00F6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A73" w:rsidRDefault="003F6A73" w:rsidP="00F64380">
      <w:r>
        <w:separator/>
      </w:r>
    </w:p>
  </w:footnote>
  <w:footnote w:type="continuationSeparator" w:id="0">
    <w:p w:rsidR="003F6A73" w:rsidRDefault="003F6A73" w:rsidP="00F64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E2"/>
    <w:rsid w:val="001F35CB"/>
    <w:rsid w:val="003F6A73"/>
    <w:rsid w:val="00402D24"/>
    <w:rsid w:val="00860004"/>
    <w:rsid w:val="00C216E2"/>
    <w:rsid w:val="00C54046"/>
    <w:rsid w:val="00D14BB7"/>
    <w:rsid w:val="00D77B81"/>
    <w:rsid w:val="00D86CB0"/>
    <w:rsid w:val="00EB7C92"/>
    <w:rsid w:val="00EC4E17"/>
    <w:rsid w:val="00F64380"/>
    <w:rsid w:val="00FB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635D7E-258A-4029-BF83-58608D02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380"/>
  </w:style>
  <w:style w:type="paragraph" w:styleId="a5">
    <w:name w:val="footer"/>
    <w:basedOn w:val="a"/>
    <w:link w:val="a6"/>
    <w:uiPriority w:val="99"/>
    <w:unhideWhenUsed/>
    <w:rsid w:val="00F64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立岩　朋夏</dc:creator>
  <cp:keywords/>
  <dc:description/>
  <cp:lastModifiedBy>立岩　朋夏</cp:lastModifiedBy>
  <cp:revision>2</cp:revision>
  <dcterms:created xsi:type="dcterms:W3CDTF">2018-01-04T04:53:00Z</dcterms:created>
  <dcterms:modified xsi:type="dcterms:W3CDTF">2018-01-04T04:53:00Z</dcterms:modified>
</cp:coreProperties>
</file>